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F5A936" w14:textId="3FC00E88" w:rsidR="00EA4D8B" w:rsidRPr="00A0058A" w:rsidRDefault="0042688A" w:rsidP="00F92CC9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B12C407" wp14:editId="462BFD94">
            <wp:simplePos x="0" y="0"/>
            <wp:positionH relativeFrom="column">
              <wp:posOffset>-39370</wp:posOffset>
            </wp:positionH>
            <wp:positionV relativeFrom="paragraph">
              <wp:posOffset>57150</wp:posOffset>
            </wp:positionV>
            <wp:extent cx="1619250" cy="354965"/>
            <wp:effectExtent l="19050" t="0" r="0" b="0"/>
            <wp:wrapTight wrapText="bothSides">
              <wp:wrapPolygon edited="0">
                <wp:start x="-254" y="0"/>
                <wp:lineTo x="-254" y="20866"/>
                <wp:lineTo x="21600" y="20866"/>
                <wp:lineTo x="21600" y="0"/>
                <wp:lineTo x="-254" y="0"/>
              </wp:wrapPolygon>
            </wp:wrapTight>
            <wp:docPr id="1" name="obrázek 16" descr="NIBE-logo-cerv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IBE-logo-cerve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5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75BE" w:rsidRPr="00A0058A">
        <w:rPr>
          <w:rFonts w:ascii="Arial" w:hAnsi="Arial" w:cs="Arial"/>
          <w:b/>
        </w:rPr>
        <w:t xml:space="preserve"> </w:t>
      </w:r>
    </w:p>
    <w:p w14:paraId="4A69685D" w14:textId="77777777" w:rsidR="00EA4D8B" w:rsidRPr="00A0058A" w:rsidRDefault="00EA4D8B" w:rsidP="00F92CC9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</w:p>
    <w:p w14:paraId="2A54D302" w14:textId="77777777" w:rsidR="00895A8F" w:rsidRPr="00A0058A" w:rsidRDefault="00895A8F" w:rsidP="00F92CC9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</w:p>
    <w:p w14:paraId="456B6B59" w14:textId="288C957A" w:rsidR="000A7768" w:rsidRPr="00A0058A" w:rsidRDefault="00895A8F" w:rsidP="00F92CC9">
      <w:pPr>
        <w:spacing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TISKOVÁ ZPRÁVA</w:t>
      </w:r>
      <w:r w:rsidR="007564B0">
        <w:rPr>
          <w:rFonts w:ascii="Arial" w:hAnsi="Arial" w:cs="Arial"/>
          <w:b/>
        </w:rPr>
        <w:tab/>
      </w:r>
      <w:r w:rsidR="007564B0">
        <w:rPr>
          <w:rFonts w:ascii="Arial" w:hAnsi="Arial" w:cs="Arial"/>
          <w:b/>
        </w:rPr>
        <w:tab/>
      </w:r>
      <w:r w:rsidR="007564B0">
        <w:rPr>
          <w:rFonts w:ascii="Arial" w:hAnsi="Arial" w:cs="Arial"/>
          <w:b/>
        </w:rPr>
        <w:tab/>
      </w:r>
      <w:r w:rsidR="007564B0">
        <w:rPr>
          <w:rFonts w:ascii="Arial" w:hAnsi="Arial" w:cs="Arial"/>
          <w:b/>
        </w:rPr>
        <w:tab/>
      </w:r>
      <w:r w:rsidR="007564B0">
        <w:rPr>
          <w:rFonts w:ascii="Arial" w:hAnsi="Arial" w:cs="Arial"/>
          <w:b/>
        </w:rPr>
        <w:tab/>
      </w:r>
      <w:r w:rsidR="007564B0">
        <w:rPr>
          <w:rFonts w:ascii="Arial" w:hAnsi="Arial" w:cs="Arial"/>
          <w:b/>
        </w:rPr>
        <w:tab/>
      </w:r>
      <w:r w:rsidR="007564B0">
        <w:rPr>
          <w:rFonts w:ascii="Arial" w:hAnsi="Arial" w:cs="Arial"/>
          <w:b/>
        </w:rPr>
        <w:tab/>
      </w:r>
      <w:r w:rsidR="007564B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</w:t>
      </w:r>
      <w:r w:rsidR="00921BCC">
        <w:rPr>
          <w:rFonts w:ascii="Arial" w:hAnsi="Arial" w:cs="Arial"/>
          <w:b/>
        </w:rPr>
        <w:t>2</w:t>
      </w:r>
      <w:r w:rsidR="00F92CC9">
        <w:rPr>
          <w:rFonts w:ascii="Arial" w:hAnsi="Arial" w:cs="Arial"/>
          <w:b/>
        </w:rPr>
        <w:t>4</w:t>
      </w:r>
      <w:r w:rsidR="00FC689C" w:rsidRPr="00A0058A">
        <w:rPr>
          <w:rFonts w:ascii="Arial" w:hAnsi="Arial" w:cs="Arial"/>
          <w:b/>
        </w:rPr>
        <w:t xml:space="preserve">. </w:t>
      </w:r>
      <w:r w:rsidR="007564B0">
        <w:rPr>
          <w:rFonts w:ascii="Arial" w:hAnsi="Arial" w:cs="Arial"/>
          <w:b/>
        </w:rPr>
        <w:t>listopadu</w:t>
      </w:r>
      <w:r w:rsidR="00FC689C" w:rsidRPr="00A0058A">
        <w:rPr>
          <w:rFonts w:ascii="Arial" w:hAnsi="Arial" w:cs="Arial"/>
          <w:b/>
        </w:rPr>
        <w:t xml:space="preserve"> 2015 </w:t>
      </w:r>
    </w:p>
    <w:p w14:paraId="45020821" w14:textId="77777777" w:rsidR="005845C9" w:rsidRPr="00A0058A" w:rsidRDefault="005845C9" w:rsidP="00F92CC9">
      <w:pPr>
        <w:pBdr>
          <w:top w:val="single" w:sz="12" w:space="1" w:color="auto"/>
        </w:pBdr>
        <w:spacing w:line="240" w:lineRule="atLeast"/>
        <w:rPr>
          <w:rFonts w:ascii="Arial" w:hAnsi="Arial" w:cs="Arial"/>
        </w:rPr>
      </w:pPr>
    </w:p>
    <w:p w14:paraId="79FEA8CF" w14:textId="77777777" w:rsidR="000914CF" w:rsidRPr="00A0058A" w:rsidRDefault="00DA0532" w:rsidP="00C95343">
      <w:pPr>
        <w:spacing w:line="320" w:lineRule="atLeast"/>
        <w:jc w:val="center"/>
        <w:rPr>
          <w:rFonts w:ascii="Arial" w:hAnsi="Arial" w:cs="Arial"/>
          <w:b/>
          <w:caps/>
          <w:color w:val="333399"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pravda a mýty o tepelných čerpadlech</w:t>
      </w:r>
    </w:p>
    <w:p w14:paraId="399F10B3" w14:textId="77777777" w:rsidR="00F10AE4" w:rsidRPr="00A0058A" w:rsidRDefault="00F10AE4" w:rsidP="00C95343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b/>
          <w:i/>
          <w:sz w:val="22"/>
          <w:szCs w:val="22"/>
        </w:rPr>
      </w:pPr>
    </w:p>
    <w:p w14:paraId="1A07CD48" w14:textId="5E34583A" w:rsidR="0042688A" w:rsidRDefault="001D0A95" w:rsidP="00AB2EDC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Tepelná čerpadla patří k moderním způsobům vytápění</w:t>
      </w:r>
      <w:r w:rsidR="0059558D">
        <w:rPr>
          <w:rFonts w:ascii="Arial" w:hAnsi="Arial" w:cs="Arial"/>
          <w:b/>
          <w:sz w:val="22"/>
          <w:szCs w:val="22"/>
        </w:rPr>
        <w:t>, které neplýtvají energií a šetří životní prostředí</w:t>
      </w:r>
      <w:r w:rsidR="00B76271">
        <w:rPr>
          <w:rFonts w:ascii="Arial" w:hAnsi="Arial" w:cs="Arial"/>
          <w:b/>
          <w:sz w:val="22"/>
          <w:szCs w:val="22"/>
        </w:rPr>
        <w:t>. Díky svým vlastnostem přitahují stále více pozornosti</w:t>
      </w:r>
      <w:r w:rsidR="00340CE0">
        <w:rPr>
          <w:rFonts w:ascii="Arial" w:hAnsi="Arial" w:cs="Arial"/>
          <w:b/>
          <w:sz w:val="22"/>
          <w:szCs w:val="22"/>
        </w:rPr>
        <w:t>. Zájemci, kteří by chtěli pomocí tepelného čerpadla topit ekologicky a úsporně, se však setkávají s řadou nepřesných informací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="00AB2EDC">
        <w:rPr>
          <w:rFonts w:ascii="Arial" w:hAnsi="Arial" w:cs="Arial"/>
          <w:b/>
          <w:sz w:val="22"/>
          <w:szCs w:val="22"/>
        </w:rPr>
        <w:t xml:space="preserve">Společnost </w:t>
      </w:r>
      <w:r w:rsidR="0042688A">
        <w:rPr>
          <w:rFonts w:ascii="Arial" w:hAnsi="Arial" w:cs="Arial"/>
          <w:b/>
          <w:sz w:val="22"/>
          <w:szCs w:val="22"/>
        </w:rPr>
        <w:t xml:space="preserve">NIBE Energy Systems CZ, která je </w:t>
      </w:r>
      <w:r w:rsidR="00921BCC">
        <w:rPr>
          <w:rFonts w:ascii="Arial" w:hAnsi="Arial" w:cs="Arial"/>
          <w:b/>
          <w:sz w:val="22"/>
          <w:szCs w:val="22"/>
        </w:rPr>
        <w:t>v</w:t>
      </w:r>
      <w:bookmarkStart w:id="0" w:name="_GoBack"/>
      <w:bookmarkEnd w:id="0"/>
      <w:r w:rsidR="00921BCC">
        <w:rPr>
          <w:rFonts w:ascii="Arial" w:hAnsi="Arial" w:cs="Arial"/>
          <w:b/>
          <w:sz w:val="22"/>
          <w:szCs w:val="22"/>
        </w:rPr>
        <w:t xml:space="preserve">ýhradním </w:t>
      </w:r>
      <w:r w:rsidR="0042688A">
        <w:rPr>
          <w:rFonts w:ascii="Arial" w:hAnsi="Arial" w:cs="Arial"/>
          <w:b/>
          <w:sz w:val="22"/>
          <w:szCs w:val="22"/>
        </w:rPr>
        <w:t xml:space="preserve">dodavatelem kvalitních švédských tepelných čerpadel NIBE do České republiky a na Slovensko, </w:t>
      </w:r>
      <w:r w:rsidR="00AB2EDC">
        <w:rPr>
          <w:rFonts w:ascii="Arial" w:hAnsi="Arial" w:cs="Arial"/>
          <w:b/>
          <w:sz w:val="22"/>
          <w:szCs w:val="22"/>
        </w:rPr>
        <w:t xml:space="preserve">představuje nejčastější </w:t>
      </w:r>
      <w:r w:rsidR="00340CE0">
        <w:rPr>
          <w:rFonts w:ascii="Arial" w:hAnsi="Arial" w:cs="Arial"/>
          <w:b/>
          <w:sz w:val="22"/>
          <w:szCs w:val="22"/>
        </w:rPr>
        <w:t xml:space="preserve">mýty </w:t>
      </w:r>
      <w:r w:rsidR="00AB2EDC">
        <w:rPr>
          <w:rFonts w:ascii="Arial" w:hAnsi="Arial" w:cs="Arial"/>
          <w:b/>
          <w:sz w:val="22"/>
          <w:szCs w:val="22"/>
        </w:rPr>
        <w:t>a</w:t>
      </w:r>
      <w:r w:rsidR="00D64318">
        <w:rPr>
          <w:rFonts w:ascii="Arial" w:hAnsi="Arial" w:cs="Arial"/>
          <w:b/>
          <w:sz w:val="22"/>
          <w:szCs w:val="22"/>
        </w:rPr>
        <w:t> </w:t>
      </w:r>
      <w:r w:rsidR="00AB2EDC">
        <w:rPr>
          <w:rFonts w:ascii="Arial" w:hAnsi="Arial" w:cs="Arial"/>
          <w:b/>
          <w:sz w:val="22"/>
          <w:szCs w:val="22"/>
        </w:rPr>
        <w:t>vysvětl</w:t>
      </w:r>
      <w:r w:rsidR="000001FE">
        <w:rPr>
          <w:rFonts w:ascii="Arial" w:hAnsi="Arial" w:cs="Arial"/>
          <w:b/>
          <w:sz w:val="22"/>
          <w:szCs w:val="22"/>
        </w:rPr>
        <w:t>uje</w:t>
      </w:r>
      <w:r w:rsidR="00AB2EDC">
        <w:rPr>
          <w:rFonts w:ascii="Arial" w:hAnsi="Arial" w:cs="Arial"/>
          <w:b/>
          <w:sz w:val="22"/>
          <w:szCs w:val="22"/>
        </w:rPr>
        <w:t>, jak je to s </w:t>
      </w:r>
      <w:r w:rsidR="00433B6B">
        <w:rPr>
          <w:rFonts w:ascii="Arial" w:hAnsi="Arial" w:cs="Arial"/>
          <w:b/>
          <w:sz w:val="22"/>
          <w:szCs w:val="22"/>
        </w:rPr>
        <w:t>nimi</w:t>
      </w:r>
      <w:r w:rsidR="00AB2EDC">
        <w:rPr>
          <w:rFonts w:ascii="Arial" w:hAnsi="Arial" w:cs="Arial"/>
          <w:b/>
          <w:sz w:val="22"/>
          <w:szCs w:val="22"/>
        </w:rPr>
        <w:t xml:space="preserve"> doopravdy. </w:t>
      </w:r>
    </w:p>
    <w:p w14:paraId="779130CD" w14:textId="77777777" w:rsidR="009D3737" w:rsidRPr="00AB2EDC" w:rsidRDefault="009D3737" w:rsidP="00AB2EDC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sz w:val="22"/>
          <w:szCs w:val="22"/>
        </w:rPr>
      </w:pPr>
    </w:p>
    <w:p w14:paraId="180A296D" w14:textId="77777777" w:rsidR="00AB2EDC" w:rsidRPr="001F0CA6" w:rsidRDefault="00AB2EDC" w:rsidP="00AB2EDC">
      <w:pPr>
        <w:spacing w:line="320" w:lineRule="atLeast"/>
        <w:jc w:val="both"/>
        <w:rPr>
          <w:rFonts w:ascii="Arial" w:hAnsi="Arial" w:cs="Arial"/>
          <w:b/>
          <w:i/>
          <w:sz w:val="22"/>
          <w:szCs w:val="22"/>
        </w:rPr>
      </w:pPr>
      <w:r w:rsidRPr="001F0CA6">
        <w:rPr>
          <w:rFonts w:ascii="Arial" w:hAnsi="Arial" w:cs="Arial"/>
          <w:b/>
          <w:i/>
          <w:sz w:val="22"/>
          <w:szCs w:val="22"/>
        </w:rPr>
        <w:t xml:space="preserve">Mýtus číslo 1: </w:t>
      </w:r>
      <w:r w:rsidR="002B1E81">
        <w:rPr>
          <w:rFonts w:ascii="Arial" w:hAnsi="Arial" w:cs="Arial"/>
          <w:b/>
          <w:i/>
          <w:sz w:val="22"/>
          <w:szCs w:val="22"/>
        </w:rPr>
        <w:t>Reálné úspory</w:t>
      </w:r>
      <w:r w:rsidR="00340CE0">
        <w:rPr>
          <w:rFonts w:ascii="Arial" w:hAnsi="Arial" w:cs="Arial"/>
          <w:b/>
          <w:i/>
          <w:sz w:val="22"/>
          <w:szCs w:val="22"/>
        </w:rPr>
        <w:t xml:space="preserve"> </w:t>
      </w:r>
      <w:r w:rsidR="002B1E81">
        <w:rPr>
          <w:rFonts w:ascii="Arial" w:hAnsi="Arial" w:cs="Arial"/>
          <w:b/>
          <w:i/>
          <w:sz w:val="22"/>
          <w:szCs w:val="22"/>
        </w:rPr>
        <w:t>jsou ve skutečnosti mnohem nižší</w:t>
      </w:r>
      <w:r w:rsidR="00340CE0">
        <w:rPr>
          <w:rFonts w:ascii="Arial" w:hAnsi="Arial" w:cs="Arial"/>
          <w:b/>
          <w:i/>
          <w:sz w:val="22"/>
          <w:szCs w:val="22"/>
        </w:rPr>
        <w:t xml:space="preserve"> než ty, které prezentují výrobci tepelných čerpadel</w:t>
      </w:r>
      <w:r w:rsidR="00120D17">
        <w:rPr>
          <w:rFonts w:ascii="Arial" w:hAnsi="Arial" w:cs="Arial"/>
          <w:b/>
          <w:i/>
          <w:sz w:val="22"/>
          <w:szCs w:val="22"/>
        </w:rPr>
        <w:t>.</w:t>
      </w:r>
    </w:p>
    <w:p w14:paraId="58E4054D" w14:textId="6914305D" w:rsidR="00DA34FD" w:rsidRPr="00F92CC9" w:rsidRDefault="0059036D" w:rsidP="00AB2EDC">
      <w:pPr>
        <w:spacing w:line="320" w:lineRule="atLeast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</w:t>
      </w:r>
      <w:r w:rsidR="00340CE0">
        <w:rPr>
          <w:rFonts w:ascii="Arial" w:hAnsi="Arial" w:cs="Arial"/>
          <w:sz w:val="22"/>
          <w:szCs w:val="22"/>
        </w:rPr>
        <w:t xml:space="preserve">bylo </w:t>
      </w:r>
      <w:r w:rsidR="00D64318">
        <w:rPr>
          <w:rFonts w:ascii="Arial" w:hAnsi="Arial" w:cs="Arial"/>
          <w:sz w:val="22"/>
          <w:szCs w:val="22"/>
        </w:rPr>
        <w:t>v</w:t>
      </w:r>
      <w:r w:rsidR="00340CE0">
        <w:rPr>
          <w:rFonts w:ascii="Arial" w:hAnsi="Arial" w:cs="Arial"/>
          <w:sz w:val="22"/>
          <w:szCs w:val="22"/>
        </w:rPr>
        <w:t>ybráno vhodné tepelné čerpadlo a je správně nainstalováno a používáno</w:t>
      </w:r>
      <w:r>
        <w:rPr>
          <w:rFonts w:ascii="Arial" w:hAnsi="Arial" w:cs="Arial"/>
          <w:sz w:val="22"/>
          <w:szCs w:val="22"/>
        </w:rPr>
        <w:t xml:space="preserve">, </w:t>
      </w:r>
      <w:r w:rsidR="00800EBE">
        <w:rPr>
          <w:rFonts w:ascii="Arial" w:hAnsi="Arial" w:cs="Arial"/>
          <w:sz w:val="22"/>
          <w:szCs w:val="22"/>
        </w:rPr>
        <w:t>v</w:t>
      </w:r>
      <w:r w:rsidR="00DB0B3C">
        <w:rPr>
          <w:rFonts w:ascii="Arial" w:hAnsi="Arial" w:cs="Arial"/>
          <w:sz w:val="22"/>
          <w:szCs w:val="22"/>
        </w:rPr>
        <w:t>ý</w:t>
      </w:r>
      <w:r w:rsidR="00800EBE">
        <w:rPr>
          <w:rFonts w:ascii="Arial" w:hAnsi="Arial" w:cs="Arial"/>
          <w:sz w:val="22"/>
          <w:szCs w:val="22"/>
        </w:rPr>
        <w:t>poč</w:t>
      </w:r>
      <w:r w:rsidR="00DB0B3C">
        <w:rPr>
          <w:rFonts w:ascii="Arial" w:hAnsi="Arial" w:cs="Arial"/>
          <w:sz w:val="22"/>
          <w:szCs w:val="22"/>
        </w:rPr>
        <w:t>e</w:t>
      </w:r>
      <w:r w:rsidR="00800EBE">
        <w:rPr>
          <w:rFonts w:ascii="Arial" w:hAnsi="Arial" w:cs="Arial"/>
          <w:sz w:val="22"/>
          <w:szCs w:val="22"/>
        </w:rPr>
        <w:t>t výš</w:t>
      </w:r>
      <w:r w:rsidR="00DB0B3C">
        <w:rPr>
          <w:rFonts w:ascii="Arial" w:hAnsi="Arial" w:cs="Arial"/>
          <w:sz w:val="22"/>
          <w:szCs w:val="22"/>
        </w:rPr>
        <w:t>e</w:t>
      </w:r>
      <w:r w:rsidR="00800EBE">
        <w:rPr>
          <w:rFonts w:ascii="Arial" w:hAnsi="Arial" w:cs="Arial"/>
          <w:sz w:val="22"/>
          <w:szCs w:val="22"/>
        </w:rPr>
        <w:t xml:space="preserve"> úspor pro daný objekt</w:t>
      </w:r>
      <w:r w:rsidR="00DB0B3C">
        <w:rPr>
          <w:rFonts w:ascii="Arial" w:hAnsi="Arial" w:cs="Arial"/>
          <w:sz w:val="22"/>
          <w:szCs w:val="22"/>
        </w:rPr>
        <w:t xml:space="preserve"> </w:t>
      </w:r>
      <w:r w:rsidR="00FF1573">
        <w:rPr>
          <w:rFonts w:ascii="Arial" w:hAnsi="Arial" w:cs="Arial"/>
          <w:sz w:val="22"/>
          <w:szCs w:val="22"/>
        </w:rPr>
        <w:t>se nebude od skutečnosti příliš lišit. Rozdíly, tedy menší úspory, mohou vzniknout v případech, kdy zákazník nekoupil tepelné čerpadlo od ověřeného výrobce, zvolil nevhodný typ nebo třeba došlo k nějaké chybě při instalaci</w:t>
      </w:r>
      <w:r w:rsidR="006863D2">
        <w:rPr>
          <w:rFonts w:ascii="Arial" w:hAnsi="Arial" w:cs="Arial"/>
          <w:sz w:val="22"/>
          <w:szCs w:val="22"/>
        </w:rPr>
        <w:t>.</w:t>
      </w:r>
      <w:r w:rsidR="00BC5965">
        <w:rPr>
          <w:rFonts w:ascii="Arial" w:hAnsi="Arial" w:cs="Arial"/>
          <w:sz w:val="22"/>
          <w:szCs w:val="22"/>
        </w:rPr>
        <w:t xml:space="preserve"> </w:t>
      </w:r>
      <w:r w:rsidRPr="0059036D">
        <w:rPr>
          <w:rFonts w:ascii="Arial" w:hAnsi="Arial" w:cs="Arial"/>
          <w:i/>
          <w:sz w:val="22"/>
          <w:szCs w:val="22"/>
        </w:rPr>
        <w:t>„</w:t>
      </w:r>
      <w:r w:rsidR="00800EBE">
        <w:rPr>
          <w:rFonts w:ascii="Arial" w:hAnsi="Arial" w:cs="Arial"/>
          <w:i/>
          <w:sz w:val="22"/>
          <w:szCs w:val="22"/>
        </w:rPr>
        <w:t xml:space="preserve">Při nákupu tepelného čerpadla se </w:t>
      </w:r>
      <w:r w:rsidR="00FF1573">
        <w:rPr>
          <w:rFonts w:ascii="Arial" w:hAnsi="Arial" w:cs="Arial"/>
          <w:i/>
          <w:sz w:val="22"/>
          <w:szCs w:val="22"/>
        </w:rPr>
        <w:t xml:space="preserve">rozhodně </w:t>
      </w:r>
      <w:r w:rsidR="00800EBE">
        <w:rPr>
          <w:rFonts w:ascii="Arial" w:hAnsi="Arial" w:cs="Arial"/>
          <w:i/>
          <w:sz w:val="22"/>
          <w:szCs w:val="22"/>
        </w:rPr>
        <w:t>vyplatí spolupracovat s</w:t>
      </w:r>
      <w:r w:rsidR="006A5E84">
        <w:rPr>
          <w:rFonts w:ascii="Arial" w:hAnsi="Arial" w:cs="Arial"/>
          <w:i/>
          <w:sz w:val="22"/>
          <w:szCs w:val="22"/>
        </w:rPr>
        <w:t> </w:t>
      </w:r>
      <w:r w:rsidR="00D53ECB">
        <w:rPr>
          <w:rFonts w:ascii="Arial" w:hAnsi="Arial" w:cs="Arial"/>
          <w:i/>
          <w:sz w:val="22"/>
          <w:szCs w:val="22"/>
        </w:rPr>
        <w:t xml:space="preserve">renomovanými firmami a </w:t>
      </w:r>
      <w:r w:rsidR="00800EBE">
        <w:rPr>
          <w:rFonts w:ascii="Arial" w:hAnsi="Arial" w:cs="Arial"/>
          <w:i/>
          <w:sz w:val="22"/>
          <w:szCs w:val="22"/>
        </w:rPr>
        <w:t>o</w:t>
      </w:r>
      <w:r w:rsidR="006A5E84">
        <w:rPr>
          <w:rFonts w:ascii="Arial" w:hAnsi="Arial" w:cs="Arial"/>
          <w:i/>
          <w:sz w:val="22"/>
          <w:szCs w:val="22"/>
        </w:rPr>
        <w:t>dborníky</w:t>
      </w:r>
      <w:r w:rsidR="006863D2">
        <w:rPr>
          <w:rFonts w:ascii="Arial" w:hAnsi="Arial" w:cs="Arial"/>
          <w:i/>
          <w:sz w:val="22"/>
          <w:szCs w:val="22"/>
        </w:rPr>
        <w:t>. Ti</w:t>
      </w:r>
      <w:r w:rsidR="00800EBE">
        <w:rPr>
          <w:rFonts w:ascii="Arial" w:hAnsi="Arial" w:cs="Arial"/>
          <w:i/>
          <w:sz w:val="22"/>
          <w:szCs w:val="22"/>
        </w:rPr>
        <w:t xml:space="preserve"> jsou schopn</w:t>
      </w:r>
      <w:r w:rsidR="006863D2">
        <w:rPr>
          <w:rFonts w:ascii="Arial" w:hAnsi="Arial" w:cs="Arial"/>
          <w:i/>
          <w:sz w:val="22"/>
          <w:szCs w:val="22"/>
        </w:rPr>
        <w:t>i</w:t>
      </w:r>
      <w:r w:rsidR="00800EBE">
        <w:rPr>
          <w:rFonts w:ascii="Arial" w:hAnsi="Arial" w:cs="Arial"/>
          <w:i/>
          <w:sz w:val="22"/>
          <w:szCs w:val="22"/>
        </w:rPr>
        <w:t xml:space="preserve"> zpracovat opravdu kvalitní projekt, </w:t>
      </w:r>
      <w:r w:rsidR="00FF1573">
        <w:rPr>
          <w:rFonts w:ascii="Arial" w:hAnsi="Arial" w:cs="Arial"/>
          <w:i/>
          <w:sz w:val="22"/>
          <w:szCs w:val="22"/>
        </w:rPr>
        <w:t xml:space="preserve">vybrat optimální typ výrobku pro daný dům, </w:t>
      </w:r>
      <w:r w:rsidR="00800EBE">
        <w:rPr>
          <w:rFonts w:ascii="Arial" w:hAnsi="Arial" w:cs="Arial"/>
          <w:i/>
          <w:sz w:val="22"/>
          <w:szCs w:val="22"/>
        </w:rPr>
        <w:t xml:space="preserve">správně </w:t>
      </w:r>
      <w:r w:rsidR="00FF1573">
        <w:rPr>
          <w:rFonts w:ascii="Arial" w:hAnsi="Arial" w:cs="Arial"/>
          <w:i/>
          <w:sz w:val="22"/>
          <w:szCs w:val="22"/>
        </w:rPr>
        <w:t xml:space="preserve">ho </w:t>
      </w:r>
      <w:r w:rsidR="00800EBE">
        <w:rPr>
          <w:rFonts w:ascii="Arial" w:hAnsi="Arial" w:cs="Arial"/>
          <w:i/>
          <w:sz w:val="22"/>
          <w:szCs w:val="22"/>
        </w:rPr>
        <w:t>nainstalovat a</w:t>
      </w:r>
      <w:r w:rsidR="006863D2">
        <w:rPr>
          <w:rFonts w:ascii="Arial" w:hAnsi="Arial" w:cs="Arial"/>
          <w:i/>
          <w:sz w:val="22"/>
          <w:szCs w:val="22"/>
        </w:rPr>
        <w:t> </w:t>
      </w:r>
      <w:r w:rsidR="00800EBE">
        <w:rPr>
          <w:rFonts w:ascii="Arial" w:hAnsi="Arial" w:cs="Arial"/>
          <w:i/>
          <w:sz w:val="22"/>
          <w:szCs w:val="22"/>
        </w:rPr>
        <w:t xml:space="preserve">poradit </w:t>
      </w:r>
      <w:r w:rsidR="006863D2">
        <w:rPr>
          <w:rFonts w:ascii="Arial" w:hAnsi="Arial" w:cs="Arial"/>
          <w:i/>
          <w:sz w:val="22"/>
          <w:szCs w:val="22"/>
        </w:rPr>
        <w:t xml:space="preserve">i </w:t>
      </w:r>
      <w:r w:rsidR="00800EBE">
        <w:rPr>
          <w:rFonts w:ascii="Arial" w:hAnsi="Arial" w:cs="Arial"/>
          <w:i/>
          <w:sz w:val="22"/>
          <w:szCs w:val="22"/>
        </w:rPr>
        <w:t xml:space="preserve">s jeho </w:t>
      </w:r>
      <w:r w:rsidR="006863D2">
        <w:rPr>
          <w:rFonts w:ascii="Arial" w:hAnsi="Arial" w:cs="Arial"/>
          <w:i/>
          <w:sz w:val="22"/>
          <w:szCs w:val="22"/>
        </w:rPr>
        <w:t>po</w:t>
      </w:r>
      <w:r w:rsidR="00433B6B">
        <w:rPr>
          <w:rFonts w:ascii="Arial" w:hAnsi="Arial" w:cs="Arial"/>
          <w:i/>
          <w:sz w:val="22"/>
          <w:szCs w:val="22"/>
        </w:rPr>
        <w:t>užíváním</w:t>
      </w:r>
      <w:r w:rsidR="00DA34FD">
        <w:rPr>
          <w:rFonts w:ascii="Arial" w:hAnsi="Arial" w:cs="Arial"/>
          <w:i/>
          <w:sz w:val="22"/>
          <w:szCs w:val="22"/>
        </w:rPr>
        <w:t xml:space="preserve">,“ </w:t>
      </w:r>
      <w:r w:rsidR="006A5E84">
        <w:rPr>
          <w:rFonts w:ascii="Arial" w:hAnsi="Arial" w:cs="Arial"/>
          <w:i/>
          <w:sz w:val="22"/>
          <w:szCs w:val="22"/>
        </w:rPr>
        <w:t>radí</w:t>
      </w:r>
      <w:r w:rsidR="00DA34FD">
        <w:rPr>
          <w:rFonts w:ascii="Arial" w:hAnsi="Arial" w:cs="Arial"/>
          <w:i/>
          <w:sz w:val="22"/>
          <w:szCs w:val="22"/>
        </w:rPr>
        <w:t xml:space="preserve"> </w:t>
      </w:r>
      <w:r w:rsidR="0042688A">
        <w:rPr>
          <w:rFonts w:ascii="Arial" w:hAnsi="Arial" w:cs="Arial"/>
          <w:i/>
          <w:sz w:val="22"/>
          <w:szCs w:val="22"/>
        </w:rPr>
        <w:t>Jiří Sedláček</w:t>
      </w:r>
      <w:r w:rsidR="00DA34FD">
        <w:rPr>
          <w:rFonts w:ascii="Arial" w:hAnsi="Arial" w:cs="Arial"/>
          <w:i/>
          <w:sz w:val="22"/>
          <w:szCs w:val="22"/>
        </w:rPr>
        <w:t xml:space="preserve">, </w:t>
      </w:r>
      <w:r w:rsidR="0042688A">
        <w:rPr>
          <w:rFonts w:ascii="Arial" w:hAnsi="Arial" w:cs="Arial"/>
          <w:i/>
          <w:sz w:val="22"/>
          <w:szCs w:val="22"/>
        </w:rPr>
        <w:t>ředitel prodeje NIBE Energy Systems</w:t>
      </w:r>
      <w:r w:rsidR="00F269B3">
        <w:rPr>
          <w:rFonts w:ascii="Arial" w:hAnsi="Arial" w:cs="Arial"/>
          <w:i/>
          <w:sz w:val="22"/>
          <w:szCs w:val="22"/>
        </w:rPr>
        <w:t xml:space="preserve"> </w:t>
      </w:r>
      <w:r w:rsidR="00F269B3" w:rsidRPr="00F92CC9">
        <w:rPr>
          <w:rFonts w:ascii="Arial" w:hAnsi="Arial" w:cs="Arial"/>
          <w:i/>
          <w:color w:val="000000" w:themeColor="text1"/>
          <w:sz w:val="22"/>
          <w:szCs w:val="22"/>
        </w:rPr>
        <w:t>CZ</w:t>
      </w:r>
      <w:r w:rsidR="00DA34FD" w:rsidRPr="00F92CC9">
        <w:rPr>
          <w:rFonts w:ascii="Arial" w:hAnsi="Arial" w:cs="Arial"/>
          <w:i/>
          <w:color w:val="000000" w:themeColor="text1"/>
          <w:sz w:val="22"/>
          <w:szCs w:val="22"/>
        </w:rPr>
        <w:t>.</w:t>
      </w:r>
    </w:p>
    <w:p w14:paraId="3EAC387C" w14:textId="77777777" w:rsidR="00866F62" w:rsidRPr="00DA34FD" w:rsidRDefault="00866F62" w:rsidP="00AB2EDC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6FFFBAE5" w14:textId="77777777" w:rsidR="00F17306" w:rsidRPr="001F0CA6" w:rsidRDefault="00F17306" w:rsidP="00F17306">
      <w:pPr>
        <w:spacing w:line="320" w:lineRule="atLeast"/>
        <w:jc w:val="both"/>
        <w:rPr>
          <w:rFonts w:ascii="Arial" w:hAnsi="Arial" w:cs="Arial"/>
          <w:b/>
          <w:i/>
          <w:sz w:val="22"/>
          <w:szCs w:val="22"/>
        </w:rPr>
      </w:pPr>
      <w:r w:rsidRPr="001F0CA6">
        <w:rPr>
          <w:rFonts w:ascii="Arial" w:hAnsi="Arial" w:cs="Arial"/>
          <w:b/>
          <w:i/>
          <w:sz w:val="22"/>
          <w:szCs w:val="22"/>
        </w:rPr>
        <w:t xml:space="preserve">Mýtus číslo </w:t>
      </w:r>
      <w:r>
        <w:rPr>
          <w:rFonts w:ascii="Arial" w:hAnsi="Arial" w:cs="Arial"/>
          <w:b/>
          <w:i/>
          <w:sz w:val="22"/>
          <w:szCs w:val="22"/>
        </w:rPr>
        <w:t>2</w:t>
      </w:r>
      <w:r w:rsidRPr="001F0CA6">
        <w:rPr>
          <w:rFonts w:ascii="Arial" w:hAnsi="Arial" w:cs="Arial"/>
          <w:b/>
          <w:i/>
          <w:sz w:val="22"/>
          <w:szCs w:val="22"/>
        </w:rPr>
        <w:t xml:space="preserve">: </w:t>
      </w:r>
      <w:r>
        <w:rPr>
          <w:rFonts w:ascii="Arial" w:hAnsi="Arial" w:cs="Arial"/>
          <w:b/>
          <w:i/>
          <w:sz w:val="22"/>
          <w:szCs w:val="22"/>
        </w:rPr>
        <w:t xml:space="preserve">Tepelná čerpadla jsou drahá a jejich pořízení se </w:t>
      </w:r>
      <w:r w:rsidR="00CC70C7">
        <w:rPr>
          <w:rFonts w:ascii="Arial" w:hAnsi="Arial" w:cs="Arial"/>
          <w:b/>
          <w:i/>
          <w:sz w:val="22"/>
          <w:szCs w:val="22"/>
        </w:rPr>
        <w:t xml:space="preserve">z hlediska návratnosti investice </w:t>
      </w:r>
      <w:r>
        <w:rPr>
          <w:rFonts w:ascii="Arial" w:hAnsi="Arial" w:cs="Arial"/>
          <w:b/>
          <w:i/>
          <w:sz w:val="22"/>
          <w:szCs w:val="22"/>
        </w:rPr>
        <w:t>nevyplatí.</w:t>
      </w:r>
    </w:p>
    <w:p w14:paraId="40B1D8D4" w14:textId="624CFBA8" w:rsidR="00D304B4" w:rsidRPr="00645E45" w:rsidRDefault="001F2E4C" w:rsidP="00D304B4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5B658A07" wp14:editId="0C099244">
            <wp:simplePos x="0" y="0"/>
            <wp:positionH relativeFrom="margin">
              <wp:posOffset>3670935</wp:posOffset>
            </wp:positionH>
            <wp:positionV relativeFrom="margin">
              <wp:posOffset>6719570</wp:posOffset>
            </wp:positionV>
            <wp:extent cx="2232660" cy="1578610"/>
            <wp:effectExtent l="0" t="0" r="0" b="254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ZD_TČ_země-voda_NIBE_F124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660" cy="1578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5E84" w:rsidRPr="00E80BE0">
        <w:rPr>
          <w:rFonts w:ascii="Arial" w:hAnsi="Arial" w:cs="Arial"/>
          <w:sz w:val="22"/>
          <w:szCs w:val="22"/>
        </w:rPr>
        <w:t>Vzhledem k</w:t>
      </w:r>
      <w:r w:rsidR="00D41590">
        <w:rPr>
          <w:rFonts w:ascii="Arial" w:hAnsi="Arial" w:cs="Arial"/>
          <w:sz w:val="22"/>
          <w:szCs w:val="22"/>
        </w:rPr>
        <w:t> </w:t>
      </w:r>
      <w:r w:rsidR="006A5E84" w:rsidRPr="00E80BE0">
        <w:rPr>
          <w:rFonts w:ascii="Arial" w:hAnsi="Arial" w:cs="Arial"/>
          <w:sz w:val="22"/>
          <w:szCs w:val="22"/>
        </w:rPr>
        <w:t>podpoře</w:t>
      </w:r>
      <w:r w:rsidR="00D41590">
        <w:rPr>
          <w:rFonts w:ascii="Arial" w:hAnsi="Arial" w:cs="Arial"/>
          <w:sz w:val="22"/>
          <w:szCs w:val="22"/>
        </w:rPr>
        <w:t xml:space="preserve">, kterou ekologickému vytápění poskytuje </w:t>
      </w:r>
      <w:r w:rsidR="006A5E84" w:rsidRPr="00E80BE0">
        <w:rPr>
          <w:rFonts w:ascii="Arial" w:hAnsi="Arial" w:cs="Arial"/>
          <w:sz w:val="22"/>
          <w:szCs w:val="22"/>
        </w:rPr>
        <w:t xml:space="preserve">stát, může být pořízení tepelného čerpadla naopak velmi výhodné. Ve spojení s dotacemi, které je možné získat v programu Nová zelená úsporám, nebo </w:t>
      </w:r>
      <w:r w:rsidR="00433B6B" w:rsidRPr="00E80BE0">
        <w:rPr>
          <w:rFonts w:ascii="Arial" w:hAnsi="Arial" w:cs="Arial"/>
          <w:sz w:val="22"/>
          <w:szCs w:val="22"/>
        </w:rPr>
        <w:t xml:space="preserve">v rámci </w:t>
      </w:r>
      <w:r w:rsidR="006A5E84" w:rsidRPr="00E80BE0">
        <w:rPr>
          <w:rFonts w:ascii="Arial" w:hAnsi="Arial" w:cs="Arial"/>
          <w:sz w:val="22"/>
          <w:szCs w:val="22"/>
        </w:rPr>
        <w:t>tzv. kotlíkových dotací, se může cena nového tep</w:t>
      </w:r>
      <w:r w:rsidR="00433B6B" w:rsidRPr="00E80BE0">
        <w:rPr>
          <w:rFonts w:ascii="Arial" w:hAnsi="Arial" w:cs="Arial"/>
          <w:sz w:val="22"/>
          <w:szCs w:val="22"/>
        </w:rPr>
        <w:t>e</w:t>
      </w:r>
      <w:r w:rsidR="006A5E84" w:rsidRPr="00E80BE0">
        <w:rPr>
          <w:rFonts w:ascii="Arial" w:hAnsi="Arial" w:cs="Arial"/>
          <w:sz w:val="22"/>
          <w:szCs w:val="22"/>
        </w:rPr>
        <w:t>lného čerpadla dostat až na 20 % původní ceny</w:t>
      </w:r>
      <w:r w:rsidR="00D41590">
        <w:rPr>
          <w:rFonts w:ascii="Arial" w:hAnsi="Arial" w:cs="Arial"/>
          <w:sz w:val="22"/>
          <w:szCs w:val="22"/>
        </w:rPr>
        <w:t>. Navíc výměn</w:t>
      </w:r>
      <w:r w:rsidR="00D53ECB">
        <w:rPr>
          <w:rFonts w:ascii="Arial" w:hAnsi="Arial" w:cs="Arial"/>
          <w:sz w:val="22"/>
          <w:szCs w:val="22"/>
        </w:rPr>
        <w:t>a</w:t>
      </w:r>
      <w:r w:rsidR="00D41590">
        <w:rPr>
          <w:rFonts w:ascii="Arial" w:hAnsi="Arial" w:cs="Arial"/>
          <w:sz w:val="22"/>
          <w:szCs w:val="22"/>
        </w:rPr>
        <w:t xml:space="preserve"> starého kotle na tuhá paliva či elektrického vytápění za tepelné čerpadlo přin</w:t>
      </w:r>
      <w:r w:rsidR="00D53ECB">
        <w:rPr>
          <w:rFonts w:ascii="Arial" w:hAnsi="Arial" w:cs="Arial"/>
          <w:sz w:val="22"/>
          <w:szCs w:val="22"/>
        </w:rPr>
        <w:t>ese</w:t>
      </w:r>
      <w:r w:rsidR="00D41590">
        <w:rPr>
          <w:rFonts w:ascii="Arial" w:hAnsi="Arial" w:cs="Arial"/>
          <w:sz w:val="22"/>
          <w:szCs w:val="22"/>
        </w:rPr>
        <w:t xml:space="preserve"> do domácnosti úsporu až 80 % nákladů na vytápění, což potvrdily i testy nezávislé švédské agentury</w:t>
      </w:r>
      <w:r w:rsidR="006A5E84" w:rsidRPr="00E80BE0">
        <w:rPr>
          <w:rFonts w:ascii="Arial" w:hAnsi="Arial" w:cs="Arial"/>
          <w:sz w:val="22"/>
          <w:szCs w:val="22"/>
        </w:rPr>
        <w:t>. Návratnost je pak opravdu rychlá a</w:t>
      </w:r>
      <w:r w:rsidR="00E80BE0">
        <w:rPr>
          <w:rFonts w:ascii="Arial" w:hAnsi="Arial" w:cs="Arial"/>
          <w:sz w:val="22"/>
          <w:szCs w:val="22"/>
        </w:rPr>
        <w:t> </w:t>
      </w:r>
      <w:r w:rsidR="006A5E84" w:rsidRPr="00E80BE0">
        <w:rPr>
          <w:rFonts w:ascii="Arial" w:hAnsi="Arial" w:cs="Arial"/>
          <w:sz w:val="22"/>
          <w:szCs w:val="22"/>
        </w:rPr>
        <w:t xml:space="preserve">úspory přicházejí velmi brzy. </w:t>
      </w:r>
      <w:r w:rsidR="00E80BE0" w:rsidRPr="00864C34">
        <w:rPr>
          <w:rFonts w:ascii="Arial" w:hAnsi="Arial" w:cs="Arial"/>
          <w:i/>
          <w:sz w:val="22"/>
          <w:szCs w:val="22"/>
        </w:rPr>
        <w:t>„</w:t>
      </w:r>
      <w:r w:rsidR="00645E45">
        <w:rPr>
          <w:rFonts w:ascii="Arial" w:hAnsi="Arial" w:cs="Arial"/>
          <w:i/>
          <w:sz w:val="22"/>
          <w:szCs w:val="22"/>
        </w:rPr>
        <w:t xml:space="preserve">Investice do nového tepelného čerpadla </w:t>
      </w:r>
      <w:r w:rsidR="00864C34" w:rsidRPr="00030966">
        <w:rPr>
          <w:rFonts w:ascii="Arial" w:hAnsi="Arial" w:cs="Arial"/>
          <w:i/>
          <w:sz w:val="22"/>
          <w:szCs w:val="22"/>
        </w:rPr>
        <w:t>j</w:t>
      </w:r>
      <w:r w:rsidR="00645E45">
        <w:rPr>
          <w:rFonts w:ascii="Arial" w:hAnsi="Arial" w:cs="Arial"/>
          <w:i/>
          <w:sz w:val="22"/>
          <w:szCs w:val="22"/>
        </w:rPr>
        <w:t>e</w:t>
      </w:r>
      <w:r w:rsidR="00864C34" w:rsidRPr="00030966">
        <w:rPr>
          <w:rFonts w:ascii="Arial" w:hAnsi="Arial" w:cs="Arial"/>
          <w:i/>
          <w:sz w:val="22"/>
          <w:szCs w:val="22"/>
        </w:rPr>
        <w:t xml:space="preserve"> sice</w:t>
      </w:r>
      <w:r w:rsidR="00645E45">
        <w:rPr>
          <w:rFonts w:ascii="Arial" w:hAnsi="Arial" w:cs="Arial"/>
          <w:i/>
          <w:sz w:val="22"/>
          <w:szCs w:val="22"/>
        </w:rPr>
        <w:t xml:space="preserve"> oproti pořízení jiného systému vytápění a ohřevu vody </w:t>
      </w:r>
      <w:r w:rsidR="00864C34" w:rsidRPr="00030966">
        <w:rPr>
          <w:rFonts w:ascii="Arial" w:hAnsi="Arial" w:cs="Arial"/>
          <w:i/>
          <w:sz w:val="22"/>
          <w:szCs w:val="22"/>
        </w:rPr>
        <w:t xml:space="preserve">vyšší, ale </w:t>
      </w:r>
      <w:r w:rsidR="00645E45">
        <w:rPr>
          <w:rFonts w:ascii="Arial" w:hAnsi="Arial" w:cs="Arial"/>
          <w:i/>
          <w:sz w:val="22"/>
          <w:szCs w:val="22"/>
        </w:rPr>
        <w:t>v porovnání například s </w:t>
      </w:r>
      <w:r w:rsidR="00D41590">
        <w:rPr>
          <w:rFonts w:ascii="Arial" w:hAnsi="Arial" w:cs="Arial"/>
          <w:i/>
          <w:sz w:val="22"/>
          <w:szCs w:val="22"/>
        </w:rPr>
        <w:t>koupí</w:t>
      </w:r>
      <w:r w:rsidR="00645E45">
        <w:rPr>
          <w:rFonts w:ascii="Arial" w:hAnsi="Arial" w:cs="Arial"/>
          <w:i/>
          <w:sz w:val="22"/>
          <w:szCs w:val="22"/>
        </w:rPr>
        <w:t xml:space="preserve"> kondenzačního plynového kotle se mnohem dříve vrátí</w:t>
      </w:r>
      <w:r w:rsidR="00D304B4">
        <w:rPr>
          <w:rFonts w:ascii="Arial" w:hAnsi="Arial" w:cs="Arial"/>
          <w:i/>
          <w:sz w:val="22"/>
          <w:szCs w:val="22"/>
        </w:rPr>
        <w:t xml:space="preserve"> a pak už jen spoříte</w:t>
      </w:r>
      <w:r w:rsidR="00645E45">
        <w:rPr>
          <w:rFonts w:ascii="Arial" w:hAnsi="Arial" w:cs="Arial"/>
          <w:i/>
          <w:sz w:val="22"/>
          <w:szCs w:val="22"/>
        </w:rPr>
        <w:t>,“</w:t>
      </w:r>
      <w:r w:rsidR="00645E45" w:rsidRPr="00645E45">
        <w:rPr>
          <w:rFonts w:ascii="Arial" w:hAnsi="Arial" w:cs="Arial"/>
          <w:sz w:val="22"/>
          <w:szCs w:val="22"/>
        </w:rPr>
        <w:t xml:space="preserve"> </w:t>
      </w:r>
      <w:r w:rsidR="00645E45" w:rsidRPr="00030966">
        <w:rPr>
          <w:rFonts w:ascii="Arial" w:hAnsi="Arial" w:cs="Arial"/>
          <w:i/>
          <w:sz w:val="22"/>
          <w:szCs w:val="22"/>
        </w:rPr>
        <w:t xml:space="preserve">počítá </w:t>
      </w:r>
      <w:r w:rsidR="0042688A">
        <w:rPr>
          <w:rFonts w:ascii="Arial" w:hAnsi="Arial" w:cs="Arial"/>
          <w:i/>
          <w:sz w:val="22"/>
          <w:szCs w:val="22"/>
        </w:rPr>
        <w:t>Jiří Sedláček</w:t>
      </w:r>
      <w:r w:rsidR="00645E45">
        <w:rPr>
          <w:rFonts w:ascii="Arial" w:hAnsi="Arial" w:cs="Arial"/>
          <w:i/>
          <w:sz w:val="22"/>
          <w:szCs w:val="22"/>
        </w:rPr>
        <w:t>.</w:t>
      </w:r>
      <w:r w:rsidR="00D304B4">
        <w:rPr>
          <w:rFonts w:ascii="Arial" w:hAnsi="Arial" w:cs="Arial"/>
          <w:i/>
          <w:sz w:val="22"/>
          <w:szCs w:val="22"/>
        </w:rPr>
        <w:t xml:space="preserve"> </w:t>
      </w:r>
      <w:r w:rsidR="00D41590">
        <w:rPr>
          <w:rFonts w:ascii="Arial" w:hAnsi="Arial" w:cs="Arial"/>
          <w:sz w:val="22"/>
          <w:szCs w:val="22"/>
        </w:rPr>
        <w:t>N</w:t>
      </w:r>
      <w:r w:rsidR="00D304B4">
        <w:rPr>
          <w:rFonts w:ascii="Arial" w:hAnsi="Arial" w:cs="Arial"/>
          <w:sz w:val="22"/>
          <w:szCs w:val="22"/>
        </w:rPr>
        <w:t>avíc s</w:t>
      </w:r>
      <w:r w:rsidR="00D304B4" w:rsidRPr="00645E45">
        <w:rPr>
          <w:rFonts w:ascii="Arial" w:hAnsi="Arial" w:cs="Arial"/>
          <w:sz w:val="22"/>
          <w:szCs w:val="22"/>
        </w:rPr>
        <w:t> využitím například kotlíkových dotací</w:t>
      </w:r>
      <w:r w:rsidR="00D304B4">
        <w:rPr>
          <w:rFonts w:ascii="Arial" w:hAnsi="Arial" w:cs="Arial"/>
          <w:sz w:val="22"/>
          <w:szCs w:val="22"/>
        </w:rPr>
        <w:t>,</w:t>
      </w:r>
      <w:r w:rsidR="00D304B4" w:rsidRPr="00645E45">
        <w:rPr>
          <w:rFonts w:ascii="Arial" w:hAnsi="Arial" w:cs="Arial"/>
          <w:sz w:val="22"/>
          <w:szCs w:val="22"/>
        </w:rPr>
        <w:t xml:space="preserve"> s jejichž pomocí mohou žadatelé z řad rodinných domů </w:t>
      </w:r>
      <w:r w:rsidR="00D41590">
        <w:rPr>
          <w:rFonts w:ascii="Arial" w:hAnsi="Arial" w:cs="Arial"/>
          <w:sz w:val="22"/>
          <w:szCs w:val="22"/>
        </w:rPr>
        <w:t>na koupi tepelného čerpadla získat</w:t>
      </w:r>
      <w:r w:rsidR="00D304B4" w:rsidRPr="00645E45">
        <w:rPr>
          <w:rFonts w:ascii="Arial" w:hAnsi="Arial" w:cs="Arial"/>
          <w:sz w:val="22"/>
          <w:szCs w:val="22"/>
        </w:rPr>
        <w:t xml:space="preserve"> až 1</w:t>
      </w:r>
      <w:r w:rsidR="00921BCC">
        <w:rPr>
          <w:rFonts w:ascii="Arial" w:hAnsi="Arial" w:cs="Arial"/>
          <w:sz w:val="22"/>
          <w:szCs w:val="22"/>
        </w:rPr>
        <w:t>27</w:t>
      </w:r>
      <w:r w:rsidR="00D304B4" w:rsidRPr="00645E45">
        <w:rPr>
          <w:rFonts w:ascii="Arial" w:hAnsi="Arial" w:cs="Arial"/>
          <w:sz w:val="22"/>
          <w:szCs w:val="22"/>
        </w:rPr>
        <w:t> </w:t>
      </w:r>
      <w:r w:rsidR="00921BCC">
        <w:rPr>
          <w:rFonts w:ascii="Arial" w:hAnsi="Arial" w:cs="Arial"/>
          <w:sz w:val="22"/>
          <w:szCs w:val="22"/>
        </w:rPr>
        <w:t>5</w:t>
      </w:r>
      <w:r w:rsidR="00D304B4" w:rsidRPr="00645E45">
        <w:rPr>
          <w:rFonts w:ascii="Arial" w:hAnsi="Arial" w:cs="Arial"/>
          <w:sz w:val="22"/>
          <w:szCs w:val="22"/>
        </w:rPr>
        <w:t xml:space="preserve">00 korun, se návratnost investice </w:t>
      </w:r>
      <w:r w:rsidR="00D304B4">
        <w:rPr>
          <w:rFonts w:ascii="Arial" w:hAnsi="Arial" w:cs="Arial"/>
          <w:sz w:val="22"/>
          <w:szCs w:val="22"/>
        </w:rPr>
        <w:t xml:space="preserve">ještě více </w:t>
      </w:r>
      <w:r w:rsidR="00D41590">
        <w:rPr>
          <w:rFonts w:ascii="Arial" w:hAnsi="Arial" w:cs="Arial"/>
          <w:sz w:val="22"/>
          <w:szCs w:val="22"/>
        </w:rPr>
        <w:t>zkrátí</w:t>
      </w:r>
      <w:r w:rsidR="00D304B4">
        <w:rPr>
          <w:rFonts w:ascii="Arial" w:hAnsi="Arial" w:cs="Arial"/>
          <w:sz w:val="22"/>
          <w:szCs w:val="22"/>
        </w:rPr>
        <w:t>.</w:t>
      </w:r>
    </w:p>
    <w:p w14:paraId="0BCEA442" w14:textId="191C0084" w:rsidR="001F2E4C" w:rsidRPr="00030966" w:rsidRDefault="001F2E4C" w:rsidP="00F92CC9">
      <w:pPr>
        <w:spacing w:line="320" w:lineRule="atLeast"/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D00FAA">
        <w:rPr>
          <w:rFonts w:ascii="Arial" w:hAnsi="Arial" w:cs="Arial"/>
          <w:i/>
          <w:sz w:val="20"/>
          <w:szCs w:val="22"/>
        </w:rPr>
        <w:t>T</w:t>
      </w:r>
      <w:r w:rsidRPr="00043C44">
        <w:rPr>
          <w:rFonts w:ascii="Arial" w:hAnsi="Arial" w:cs="Arial"/>
          <w:i/>
          <w:sz w:val="20"/>
          <w:szCs w:val="22"/>
        </w:rPr>
        <w:t xml:space="preserve">epelné čerpadlo </w:t>
      </w:r>
      <w:r w:rsidR="00D00FAA">
        <w:rPr>
          <w:rFonts w:ascii="Arial" w:hAnsi="Arial" w:cs="Arial"/>
          <w:i/>
          <w:sz w:val="20"/>
          <w:szCs w:val="22"/>
        </w:rPr>
        <w:t xml:space="preserve">typu země-voda </w:t>
      </w:r>
      <w:r w:rsidRPr="00043C44">
        <w:rPr>
          <w:rFonts w:ascii="Arial" w:hAnsi="Arial" w:cs="Arial"/>
          <w:i/>
          <w:sz w:val="20"/>
          <w:szCs w:val="22"/>
        </w:rPr>
        <w:t>NIBE F1245</w:t>
      </w:r>
    </w:p>
    <w:p w14:paraId="570A363A" w14:textId="77777777" w:rsidR="00817A39" w:rsidRDefault="00817A39" w:rsidP="006A5E84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05F8B7AD" w14:textId="77777777" w:rsidR="00680643" w:rsidRDefault="00680643" w:rsidP="006A5E84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0525DB09" w14:textId="2AC920E7" w:rsidR="00E936E8" w:rsidRDefault="00864C34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030966">
        <w:rPr>
          <w:rFonts w:ascii="Arial" w:hAnsi="Arial" w:cs="Arial"/>
          <w:b/>
          <w:sz w:val="22"/>
          <w:szCs w:val="22"/>
        </w:rPr>
        <w:lastRenderedPageBreak/>
        <w:t xml:space="preserve">Návratnost investice v porovnání s kondenzačním </w:t>
      </w:r>
      <w:r w:rsidR="00645E45" w:rsidRPr="00030966">
        <w:rPr>
          <w:rFonts w:ascii="Arial" w:hAnsi="Arial" w:cs="Arial"/>
          <w:b/>
          <w:sz w:val="22"/>
          <w:szCs w:val="22"/>
        </w:rPr>
        <w:t>plynovým kotlem</w:t>
      </w:r>
      <w:r w:rsidRPr="00030966">
        <w:rPr>
          <w:rFonts w:ascii="Arial" w:hAnsi="Arial" w:cs="Arial"/>
          <w:b/>
          <w:sz w:val="22"/>
          <w:szCs w:val="22"/>
        </w:rPr>
        <w:t xml:space="preserve"> lze snadno spočítat</w:t>
      </w:r>
      <w:r w:rsidR="00F378A1">
        <w:rPr>
          <w:rFonts w:ascii="Arial" w:hAnsi="Arial" w:cs="Arial"/>
          <w:sz w:val="22"/>
          <w:szCs w:val="22"/>
        </w:rPr>
        <w:t>:</w:t>
      </w:r>
    </w:p>
    <w:p w14:paraId="47113BC4" w14:textId="5B75D480" w:rsidR="00645E45" w:rsidRPr="00F92CC9" w:rsidRDefault="00645E45" w:rsidP="00F92CC9">
      <w:pPr>
        <w:pStyle w:val="Odstavecseseznamem"/>
        <w:numPr>
          <w:ilvl w:val="0"/>
          <w:numId w:val="12"/>
        </w:numPr>
        <w:spacing w:line="320" w:lineRule="atLeast"/>
        <w:jc w:val="both"/>
        <w:rPr>
          <w:rFonts w:ascii="Arial" w:hAnsi="Arial" w:cs="Arial"/>
        </w:rPr>
      </w:pPr>
      <w:r w:rsidRPr="00F92CC9">
        <w:rPr>
          <w:rFonts w:ascii="Arial" w:hAnsi="Arial" w:cs="Arial"/>
        </w:rPr>
        <w:t>I</w:t>
      </w:r>
      <w:r w:rsidR="00864C34" w:rsidRPr="00F92CC9">
        <w:rPr>
          <w:rFonts w:ascii="Arial" w:hAnsi="Arial" w:cs="Arial"/>
        </w:rPr>
        <w:t xml:space="preserve">nvestice do tepelného čerpadla typu země-voda NIBE </w:t>
      </w:r>
      <w:r w:rsidR="001D08CB" w:rsidRPr="00F92CC9">
        <w:rPr>
          <w:rFonts w:ascii="Arial" w:hAnsi="Arial" w:cs="Arial"/>
        </w:rPr>
        <w:t>F1245-8 o výkonu 8</w:t>
      </w:r>
      <w:r w:rsidR="00921BCC">
        <w:rPr>
          <w:rFonts w:ascii="Arial" w:hAnsi="Arial" w:cs="Arial"/>
        </w:rPr>
        <w:t xml:space="preserve"> </w:t>
      </w:r>
      <w:r w:rsidR="001D08CB" w:rsidRPr="00F92CC9">
        <w:rPr>
          <w:rFonts w:ascii="Arial" w:hAnsi="Arial" w:cs="Arial"/>
        </w:rPr>
        <w:t>kW je 250</w:t>
      </w:r>
      <w:r w:rsidR="00921BCC">
        <w:rPr>
          <w:rFonts w:ascii="Arial" w:hAnsi="Arial" w:cs="Arial"/>
        </w:rPr>
        <w:t xml:space="preserve"> </w:t>
      </w:r>
      <w:r w:rsidR="001D08CB" w:rsidRPr="00F92CC9">
        <w:rPr>
          <w:rFonts w:ascii="Arial" w:hAnsi="Arial" w:cs="Arial"/>
        </w:rPr>
        <w:t>000</w:t>
      </w:r>
      <w:r w:rsidR="00E936E8">
        <w:rPr>
          <w:rFonts w:ascii="Arial" w:hAnsi="Arial" w:cs="Arial"/>
        </w:rPr>
        <w:t xml:space="preserve"> Kč</w:t>
      </w:r>
      <w:r w:rsidR="00E936E8" w:rsidRPr="00F92CC9">
        <w:rPr>
          <w:rFonts w:ascii="Arial" w:hAnsi="Arial" w:cs="Arial"/>
        </w:rPr>
        <w:t>.</w:t>
      </w:r>
    </w:p>
    <w:p w14:paraId="273B023E" w14:textId="0B2E0A20" w:rsidR="00E936E8" w:rsidRDefault="00645E45" w:rsidP="00F92CC9">
      <w:pPr>
        <w:pStyle w:val="Odstavecseseznamem"/>
        <w:numPr>
          <w:ilvl w:val="0"/>
          <w:numId w:val="12"/>
        </w:numPr>
        <w:spacing w:line="320" w:lineRule="atLeast"/>
        <w:jc w:val="both"/>
        <w:rPr>
          <w:rFonts w:ascii="Arial" w:hAnsi="Arial" w:cs="Arial"/>
        </w:rPr>
      </w:pPr>
      <w:r w:rsidRPr="00F92CC9">
        <w:rPr>
          <w:rFonts w:ascii="Arial" w:hAnsi="Arial" w:cs="Arial"/>
        </w:rPr>
        <w:t>Investice do kondenzačního plynového kotle</w:t>
      </w:r>
      <w:r w:rsidR="001D08CB" w:rsidRPr="00F92CC9">
        <w:rPr>
          <w:rFonts w:ascii="Arial" w:hAnsi="Arial" w:cs="Arial"/>
        </w:rPr>
        <w:t xml:space="preserve"> </w:t>
      </w:r>
      <w:r w:rsidRPr="00F92CC9">
        <w:rPr>
          <w:rFonts w:ascii="Arial" w:hAnsi="Arial" w:cs="Arial"/>
        </w:rPr>
        <w:t xml:space="preserve">o výkonu </w:t>
      </w:r>
      <w:r w:rsidR="001D08CB" w:rsidRPr="00F92CC9">
        <w:rPr>
          <w:rFonts w:ascii="Arial" w:hAnsi="Arial" w:cs="Arial"/>
        </w:rPr>
        <w:t>16</w:t>
      </w:r>
      <w:r w:rsidRPr="00F92CC9">
        <w:rPr>
          <w:rFonts w:ascii="Arial" w:hAnsi="Arial" w:cs="Arial"/>
        </w:rPr>
        <w:t xml:space="preserve"> kW</w:t>
      </w:r>
      <w:r w:rsidR="00E936E8">
        <w:rPr>
          <w:rFonts w:ascii="Arial" w:hAnsi="Arial" w:cs="Arial"/>
        </w:rPr>
        <w:t xml:space="preserve"> </w:t>
      </w:r>
      <w:r w:rsidR="00E936E8" w:rsidRPr="009E60B9">
        <w:rPr>
          <w:rFonts w:ascii="Arial" w:hAnsi="Arial" w:cs="Arial"/>
        </w:rPr>
        <w:t>vč</w:t>
      </w:r>
      <w:r w:rsidR="00E936E8">
        <w:rPr>
          <w:rFonts w:ascii="Arial" w:hAnsi="Arial" w:cs="Arial"/>
        </w:rPr>
        <w:t>etně</w:t>
      </w:r>
      <w:r w:rsidR="00E936E8" w:rsidRPr="009E60B9">
        <w:rPr>
          <w:rFonts w:ascii="Arial" w:hAnsi="Arial" w:cs="Arial"/>
        </w:rPr>
        <w:t xml:space="preserve"> plynofikace a</w:t>
      </w:r>
      <w:r w:rsidR="00671A42">
        <w:rPr>
          <w:rFonts w:ascii="Arial" w:hAnsi="Arial" w:cs="Arial"/>
        </w:rPr>
        <w:t> </w:t>
      </w:r>
      <w:r w:rsidR="00E936E8" w:rsidRPr="009E60B9">
        <w:rPr>
          <w:rFonts w:ascii="Arial" w:hAnsi="Arial" w:cs="Arial"/>
        </w:rPr>
        <w:t>instalace</w:t>
      </w:r>
      <w:r w:rsidRPr="00F92CC9">
        <w:rPr>
          <w:rFonts w:ascii="Arial" w:hAnsi="Arial" w:cs="Arial"/>
        </w:rPr>
        <w:t xml:space="preserve"> je </w:t>
      </w:r>
      <w:r w:rsidR="001D08CB" w:rsidRPr="00F92CC9">
        <w:rPr>
          <w:rFonts w:ascii="Arial" w:hAnsi="Arial" w:cs="Arial"/>
        </w:rPr>
        <w:t>120</w:t>
      </w:r>
      <w:r w:rsidR="00AE3724">
        <w:rPr>
          <w:rFonts w:ascii="Arial" w:hAnsi="Arial" w:cs="Arial"/>
        </w:rPr>
        <w:t xml:space="preserve"> </w:t>
      </w:r>
      <w:r w:rsidR="001D08CB" w:rsidRPr="00F92CC9">
        <w:rPr>
          <w:rFonts w:ascii="Arial" w:hAnsi="Arial" w:cs="Arial"/>
        </w:rPr>
        <w:t>000</w:t>
      </w:r>
      <w:r w:rsidR="00E936E8" w:rsidRPr="00921BCC">
        <w:rPr>
          <w:rFonts w:ascii="Arial" w:hAnsi="Arial" w:cs="Arial"/>
        </w:rPr>
        <w:t xml:space="preserve"> Kč.</w:t>
      </w:r>
    </w:p>
    <w:p w14:paraId="5E94FFC4" w14:textId="4FE748F3" w:rsidR="003E5914" w:rsidRDefault="00864C34" w:rsidP="00F92CC9">
      <w:pPr>
        <w:pStyle w:val="Odstavecseseznamem"/>
        <w:numPr>
          <w:ilvl w:val="0"/>
          <w:numId w:val="12"/>
        </w:numPr>
        <w:spacing w:line="320" w:lineRule="atLeast"/>
        <w:jc w:val="both"/>
        <w:rPr>
          <w:rFonts w:ascii="Arial" w:hAnsi="Arial" w:cs="Arial"/>
        </w:rPr>
      </w:pPr>
      <w:r w:rsidRPr="00F92CC9">
        <w:rPr>
          <w:rFonts w:ascii="Arial" w:hAnsi="Arial" w:cs="Arial"/>
        </w:rPr>
        <w:t xml:space="preserve">V domě, jehož </w:t>
      </w:r>
      <w:r w:rsidR="00671A42">
        <w:rPr>
          <w:rFonts w:ascii="Arial" w:hAnsi="Arial" w:cs="Arial"/>
        </w:rPr>
        <w:t xml:space="preserve">roční </w:t>
      </w:r>
      <w:r w:rsidR="00E936E8" w:rsidRPr="00921BCC">
        <w:rPr>
          <w:rFonts w:ascii="Arial" w:hAnsi="Arial" w:cs="Arial"/>
        </w:rPr>
        <w:t>spotřeb</w:t>
      </w:r>
      <w:r w:rsidR="00671A42">
        <w:rPr>
          <w:rFonts w:ascii="Arial" w:hAnsi="Arial" w:cs="Arial"/>
        </w:rPr>
        <w:t>a</w:t>
      </w:r>
      <w:r w:rsidR="00E936E8" w:rsidRPr="00921BCC">
        <w:rPr>
          <w:rFonts w:ascii="Arial" w:hAnsi="Arial" w:cs="Arial"/>
        </w:rPr>
        <w:t xml:space="preserve"> elektrické energie </w:t>
      </w:r>
      <w:r w:rsidR="001D08CB" w:rsidRPr="00F92CC9">
        <w:rPr>
          <w:rFonts w:ascii="Arial" w:hAnsi="Arial" w:cs="Arial"/>
        </w:rPr>
        <w:t>na běžný provoz</w:t>
      </w:r>
      <w:r w:rsidR="00E936E8" w:rsidRPr="00921BCC">
        <w:rPr>
          <w:rFonts w:ascii="Arial" w:hAnsi="Arial" w:cs="Arial"/>
        </w:rPr>
        <w:t xml:space="preserve"> činí</w:t>
      </w:r>
      <w:r w:rsidR="001D08CB" w:rsidRPr="00F92CC9">
        <w:rPr>
          <w:rFonts w:ascii="Arial" w:hAnsi="Arial" w:cs="Arial"/>
        </w:rPr>
        <w:t xml:space="preserve"> 24</w:t>
      </w:r>
      <w:r w:rsidR="00986F14">
        <w:rPr>
          <w:rFonts w:ascii="Arial" w:hAnsi="Arial" w:cs="Arial"/>
        </w:rPr>
        <w:t xml:space="preserve"> </w:t>
      </w:r>
      <w:r w:rsidR="001D08CB" w:rsidRPr="00F92CC9">
        <w:rPr>
          <w:rFonts w:ascii="Arial" w:hAnsi="Arial" w:cs="Arial"/>
        </w:rPr>
        <w:t>000</w:t>
      </w:r>
      <w:r w:rsidR="00671A42">
        <w:rPr>
          <w:rFonts w:ascii="Arial" w:hAnsi="Arial" w:cs="Arial"/>
        </w:rPr>
        <w:t xml:space="preserve"> </w:t>
      </w:r>
      <w:r w:rsidR="001D08CB" w:rsidRPr="00F92CC9">
        <w:rPr>
          <w:rFonts w:ascii="Arial" w:hAnsi="Arial" w:cs="Arial"/>
        </w:rPr>
        <w:t>kWh</w:t>
      </w:r>
      <w:r w:rsidR="00E936E8" w:rsidRPr="00921BCC">
        <w:rPr>
          <w:rFonts w:ascii="Arial" w:hAnsi="Arial" w:cs="Arial"/>
        </w:rPr>
        <w:t>,</w:t>
      </w:r>
      <w:r w:rsidRPr="00F92CC9">
        <w:rPr>
          <w:rFonts w:ascii="Arial" w:hAnsi="Arial" w:cs="Arial"/>
        </w:rPr>
        <w:t xml:space="preserve"> budou náklady </w:t>
      </w:r>
      <w:r w:rsidR="00D304B4" w:rsidRPr="00F92CC9">
        <w:rPr>
          <w:rFonts w:ascii="Arial" w:hAnsi="Arial" w:cs="Arial"/>
        </w:rPr>
        <w:t xml:space="preserve">na provoz tepelného čerpadla </w:t>
      </w:r>
      <w:r w:rsidR="001D08CB" w:rsidRPr="00F92CC9">
        <w:rPr>
          <w:rFonts w:ascii="Arial" w:hAnsi="Arial" w:cs="Arial"/>
        </w:rPr>
        <w:t>26</w:t>
      </w:r>
      <w:r w:rsidR="00671A42">
        <w:rPr>
          <w:rFonts w:ascii="Arial" w:hAnsi="Arial" w:cs="Arial"/>
        </w:rPr>
        <w:t xml:space="preserve"> </w:t>
      </w:r>
      <w:r w:rsidR="001D08CB" w:rsidRPr="00F92CC9">
        <w:rPr>
          <w:rFonts w:ascii="Arial" w:hAnsi="Arial" w:cs="Arial"/>
        </w:rPr>
        <w:t>000</w:t>
      </w:r>
      <w:r w:rsidR="00E936E8" w:rsidRPr="00921BCC">
        <w:rPr>
          <w:rFonts w:ascii="Arial" w:hAnsi="Arial" w:cs="Arial"/>
        </w:rPr>
        <w:t xml:space="preserve"> Kč</w:t>
      </w:r>
      <w:r w:rsidRPr="00F92CC9">
        <w:rPr>
          <w:rFonts w:ascii="Arial" w:hAnsi="Arial" w:cs="Arial"/>
        </w:rPr>
        <w:t xml:space="preserve"> ročně</w:t>
      </w:r>
      <w:r w:rsidR="003E5914">
        <w:rPr>
          <w:rFonts w:ascii="Arial" w:hAnsi="Arial" w:cs="Arial"/>
        </w:rPr>
        <w:t>.</w:t>
      </w:r>
    </w:p>
    <w:p w14:paraId="00452FD6" w14:textId="2A37C1B5" w:rsidR="00D304B4" w:rsidRPr="00921BCC" w:rsidRDefault="003E5914" w:rsidP="00F92CC9">
      <w:pPr>
        <w:pStyle w:val="Odstavecseseznamem"/>
        <w:numPr>
          <w:ilvl w:val="0"/>
          <w:numId w:val="12"/>
        </w:numPr>
        <w:spacing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D304B4" w:rsidRPr="00F92CC9">
        <w:rPr>
          <w:rFonts w:ascii="Arial" w:hAnsi="Arial" w:cs="Arial"/>
        </w:rPr>
        <w:t>áklady na provoz kondenzačního plynového kotle</w:t>
      </w:r>
      <w:r>
        <w:rPr>
          <w:rFonts w:ascii="Arial" w:hAnsi="Arial" w:cs="Arial"/>
        </w:rPr>
        <w:t xml:space="preserve"> </w:t>
      </w:r>
      <w:r w:rsidR="00671A42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>však budou</w:t>
      </w:r>
      <w:r w:rsidR="00617E91" w:rsidRPr="00F92CC9">
        <w:rPr>
          <w:rFonts w:ascii="Arial" w:hAnsi="Arial" w:cs="Arial"/>
        </w:rPr>
        <w:t xml:space="preserve"> </w:t>
      </w:r>
      <w:r w:rsidR="00671A42">
        <w:rPr>
          <w:rFonts w:ascii="Arial" w:hAnsi="Arial" w:cs="Arial"/>
        </w:rPr>
        <w:t xml:space="preserve">pohybovat ve výši </w:t>
      </w:r>
      <w:r w:rsidR="001453FE" w:rsidRPr="00F92CC9">
        <w:rPr>
          <w:rFonts w:ascii="Arial" w:hAnsi="Arial" w:cs="Arial"/>
        </w:rPr>
        <w:t xml:space="preserve">až </w:t>
      </w:r>
      <w:r w:rsidR="001D08CB" w:rsidRPr="00F92CC9">
        <w:rPr>
          <w:rFonts w:ascii="Arial" w:hAnsi="Arial" w:cs="Arial"/>
        </w:rPr>
        <w:t>48</w:t>
      </w:r>
      <w:r w:rsidR="00671A42">
        <w:rPr>
          <w:rFonts w:ascii="Arial" w:hAnsi="Arial" w:cs="Arial"/>
        </w:rPr>
        <w:t xml:space="preserve"> </w:t>
      </w:r>
      <w:r w:rsidR="001D08CB" w:rsidRPr="00F92CC9">
        <w:rPr>
          <w:rFonts w:ascii="Arial" w:hAnsi="Arial" w:cs="Arial"/>
        </w:rPr>
        <w:t xml:space="preserve">000 </w:t>
      </w:r>
      <w:r w:rsidR="00E936E8" w:rsidRPr="00F92CC9">
        <w:rPr>
          <w:rFonts w:ascii="Arial" w:hAnsi="Arial" w:cs="Arial"/>
        </w:rPr>
        <w:t>Kč</w:t>
      </w:r>
      <w:r w:rsidR="00D304B4" w:rsidRPr="00F92CC9">
        <w:rPr>
          <w:rFonts w:ascii="Arial" w:hAnsi="Arial" w:cs="Arial"/>
        </w:rPr>
        <w:t xml:space="preserve"> ročně.</w:t>
      </w:r>
    </w:p>
    <w:p w14:paraId="4EFE2DE4" w14:textId="2DE93FA2" w:rsidR="00864C34" w:rsidRDefault="00ED21A4" w:rsidP="00F92CC9">
      <w:pPr>
        <w:pStyle w:val="Odstavecseseznamem"/>
        <w:numPr>
          <w:ilvl w:val="0"/>
          <w:numId w:val="12"/>
        </w:numPr>
        <w:spacing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Prostá návratnost investice koupě tepelného čerpadla (vypočtená podělením rozdílu v investici rozdílem v nákladech) činí v tomto případě 6 let. Při využití dotace budou náklady nižší a doba návratnosti ještě kratší.</w:t>
      </w:r>
    </w:p>
    <w:p w14:paraId="31AB193A" w14:textId="77777777" w:rsidR="00680643" w:rsidRDefault="00680643" w:rsidP="00680643">
      <w:pPr>
        <w:spacing w:line="320" w:lineRule="atLeast"/>
        <w:ind w:left="360"/>
        <w:jc w:val="both"/>
        <w:rPr>
          <w:rFonts w:ascii="Arial" w:eastAsia="Calibri" w:hAnsi="Arial" w:cs="Arial"/>
        </w:rPr>
      </w:pPr>
    </w:p>
    <w:p w14:paraId="79311E5D" w14:textId="77777777" w:rsidR="00680643" w:rsidRPr="00680643" w:rsidRDefault="00680643" w:rsidP="00680643">
      <w:pPr>
        <w:spacing w:line="320" w:lineRule="atLeast"/>
        <w:ind w:left="360"/>
        <w:jc w:val="both"/>
        <w:rPr>
          <w:rFonts w:ascii="Arial" w:eastAsia="Calibri" w:hAnsi="Arial" w:cs="Arial"/>
        </w:rPr>
      </w:pPr>
    </w:p>
    <w:p w14:paraId="34444A50" w14:textId="668FF153" w:rsidR="00360DFA" w:rsidRDefault="00360DFA">
      <w:pPr>
        <w:spacing w:line="320" w:lineRule="atLeast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Mýtus číslo 3: </w:t>
      </w:r>
      <w:r w:rsidR="00560485">
        <w:rPr>
          <w:rFonts w:ascii="Arial" w:hAnsi="Arial" w:cs="Arial"/>
          <w:b/>
          <w:i/>
          <w:sz w:val="22"/>
          <w:szCs w:val="22"/>
        </w:rPr>
        <w:t>Opravy tepelných čerpadel jsou velmi drahé a jejich životnost krátká.</w:t>
      </w:r>
    </w:p>
    <w:p w14:paraId="3AE3B442" w14:textId="7DDBD95D" w:rsidR="00764AE2" w:rsidRPr="00030966" w:rsidRDefault="004E7DCE" w:rsidP="00AB2EDC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Jako u jiných zařízení i u t</w:t>
      </w:r>
      <w:r w:rsidR="00A42CEF">
        <w:rPr>
          <w:rFonts w:ascii="Arial" w:hAnsi="Arial" w:cs="Arial"/>
          <w:sz w:val="22"/>
          <w:szCs w:val="22"/>
        </w:rPr>
        <w:t>epeln</w:t>
      </w:r>
      <w:r>
        <w:rPr>
          <w:rFonts w:ascii="Arial" w:hAnsi="Arial" w:cs="Arial"/>
          <w:sz w:val="22"/>
          <w:szCs w:val="22"/>
        </w:rPr>
        <w:t xml:space="preserve">ých čerpadel platí, že </w:t>
      </w:r>
      <w:r w:rsidR="00A42CEF">
        <w:rPr>
          <w:rFonts w:ascii="Arial" w:hAnsi="Arial" w:cs="Arial"/>
          <w:sz w:val="22"/>
          <w:szCs w:val="22"/>
        </w:rPr>
        <w:t xml:space="preserve">jejich životnost je závislá </w:t>
      </w:r>
      <w:r>
        <w:rPr>
          <w:rFonts w:ascii="Arial" w:hAnsi="Arial" w:cs="Arial"/>
          <w:sz w:val="22"/>
          <w:szCs w:val="22"/>
        </w:rPr>
        <w:t xml:space="preserve">na kvalitě výrobku </w:t>
      </w:r>
      <w:r w:rsidR="00D728F9">
        <w:rPr>
          <w:rFonts w:ascii="Arial" w:hAnsi="Arial" w:cs="Arial"/>
          <w:sz w:val="22"/>
          <w:szCs w:val="22"/>
        </w:rPr>
        <w:t>a</w:t>
      </w:r>
      <w:r w:rsidR="00A42CEF">
        <w:rPr>
          <w:rFonts w:ascii="Arial" w:hAnsi="Arial" w:cs="Arial"/>
          <w:sz w:val="22"/>
          <w:szCs w:val="22"/>
        </w:rPr>
        <w:t xml:space="preserve"> na </w:t>
      </w:r>
      <w:r w:rsidR="00433B6B">
        <w:rPr>
          <w:rFonts w:ascii="Arial" w:hAnsi="Arial" w:cs="Arial"/>
          <w:sz w:val="22"/>
          <w:szCs w:val="22"/>
        </w:rPr>
        <w:t>je</w:t>
      </w:r>
      <w:r>
        <w:rPr>
          <w:rFonts w:ascii="Arial" w:hAnsi="Arial" w:cs="Arial"/>
          <w:sz w:val="22"/>
          <w:szCs w:val="22"/>
        </w:rPr>
        <w:t xml:space="preserve">ho </w:t>
      </w:r>
      <w:r w:rsidR="00A42CEF">
        <w:rPr>
          <w:rFonts w:ascii="Arial" w:hAnsi="Arial" w:cs="Arial"/>
          <w:sz w:val="22"/>
          <w:szCs w:val="22"/>
        </w:rPr>
        <w:t xml:space="preserve">pravidelné </w:t>
      </w:r>
      <w:r w:rsidR="00A42CEF" w:rsidRPr="00602F3B">
        <w:rPr>
          <w:rFonts w:ascii="Arial" w:hAnsi="Arial" w:cs="Arial"/>
          <w:sz w:val="22"/>
          <w:szCs w:val="22"/>
        </w:rPr>
        <w:t xml:space="preserve">údržbě. Tu základní majitelé </w:t>
      </w:r>
      <w:r w:rsidR="00866F62" w:rsidRPr="00602F3B">
        <w:rPr>
          <w:rFonts w:ascii="Arial" w:hAnsi="Arial" w:cs="Arial"/>
          <w:sz w:val="22"/>
          <w:szCs w:val="22"/>
        </w:rPr>
        <w:t>zvládnou</w:t>
      </w:r>
      <w:r w:rsidR="00A42CEF" w:rsidRPr="00602F3B">
        <w:rPr>
          <w:rFonts w:ascii="Arial" w:hAnsi="Arial" w:cs="Arial"/>
          <w:sz w:val="22"/>
          <w:szCs w:val="22"/>
        </w:rPr>
        <w:t xml:space="preserve"> sami</w:t>
      </w:r>
      <w:r w:rsidR="00C90430">
        <w:rPr>
          <w:rFonts w:ascii="Arial" w:hAnsi="Arial" w:cs="Arial"/>
          <w:sz w:val="22"/>
          <w:szCs w:val="22"/>
        </w:rPr>
        <w:t>,</w:t>
      </w:r>
      <w:r w:rsidR="00403C9F">
        <w:rPr>
          <w:rFonts w:ascii="Arial" w:hAnsi="Arial" w:cs="Arial"/>
          <w:sz w:val="22"/>
          <w:szCs w:val="22"/>
        </w:rPr>
        <w:t xml:space="preserve"> nebo se mohou obrátit</w:t>
      </w:r>
      <w:r w:rsidR="00602F3B" w:rsidRPr="00030966">
        <w:rPr>
          <w:rFonts w:ascii="Arial" w:hAnsi="Arial" w:cs="Arial"/>
          <w:sz w:val="22"/>
          <w:szCs w:val="22"/>
        </w:rPr>
        <w:t xml:space="preserve"> na odborn</w:t>
      </w:r>
      <w:r w:rsidR="000F511B">
        <w:rPr>
          <w:rFonts w:ascii="Arial" w:hAnsi="Arial" w:cs="Arial"/>
          <w:sz w:val="22"/>
          <w:szCs w:val="22"/>
        </w:rPr>
        <w:t>ý</w:t>
      </w:r>
      <w:r w:rsidR="00602F3B" w:rsidRPr="00030966">
        <w:rPr>
          <w:rFonts w:ascii="Arial" w:hAnsi="Arial" w:cs="Arial"/>
          <w:sz w:val="22"/>
          <w:szCs w:val="22"/>
        </w:rPr>
        <w:t xml:space="preserve"> </w:t>
      </w:r>
      <w:r w:rsidR="000F511B">
        <w:rPr>
          <w:rFonts w:ascii="Arial" w:hAnsi="Arial" w:cs="Arial"/>
          <w:sz w:val="22"/>
          <w:szCs w:val="22"/>
        </w:rPr>
        <w:t>servis</w:t>
      </w:r>
      <w:r w:rsidR="00A42CEF" w:rsidRPr="00602F3B">
        <w:rPr>
          <w:rFonts w:ascii="Arial" w:hAnsi="Arial" w:cs="Arial"/>
          <w:sz w:val="22"/>
          <w:szCs w:val="22"/>
        </w:rPr>
        <w:t>.</w:t>
      </w:r>
      <w:r w:rsidR="00D41590" w:rsidRPr="00D41590">
        <w:rPr>
          <w:rFonts w:ascii="Arial" w:hAnsi="Arial" w:cs="Arial"/>
          <w:i/>
          <w:sz w:val="22"/>
          <w:szCs w:val="22"/>
        </w:rPr>
        <w:t xml:space="preserve"> </w:t>
      </w:r>
      <w:r w:rsidR="00D728F9">
        <w:rPr>
          <w:rFonts w:ascii="Arial" w:hAnsi="Arial" w:cs="Arial"/>
          <w:i/>
          <w:sz w:val="22"/>
          <w:szCs w:val="22"/>
        </w:rPr>
        <w:t>„</w:t>
      </w:r>
      <w:r w:rsidR="00D41590" w:rsidRPr="00A42CEF">
        <w:rPr>
          <w:rFonts w:ascii="Arial" w:hAnsi="Arial" w:cs="Arial"/>
          <w:i/>
          <w:sz w:val="22"/>
          <w:szCs w:val="22"/>
        </w:rPr>
        <w:t>V případě, že mají zákazníci s</w:t>
      </w:r>
      <w:r w:rsidR="00D41590">
        <w:rPr>
          <w:rFonts w:ascii="Arial" w:hAnsi="Arial" w:cs="Arial"/>
          <w:i/>
          <w:sz w:val="22"/>
          <w:szCs w:val="22"/>
        </w:rPr>
        <w:t> tepelným čerpadlem</w:t>
      </w:r>
      <w:r w:rsidR="00D41590" w:rsidRPr="00A42CEF">
        <w:rPr>
          <w:rFonts w:ascii="Arial" w:hAnsi="Arial" w:cs="Arial"/>
          <w:i/>
          <w:sz w:val="22"/>
          <w:szCs w:val="22"/>
        </w:rPr>
        <w:t xml:space="preserve"> potíže, provozujeme nonstop telefonní linku, na které ji</w:t>
      </w:r>
      <w:r w:rsidR="00D41590">
        <w:rPr>
          <w:rFonts w:ascii="Arial" w:hAnsi="Arial" w:cs="Arial"/>
          <w:i/>
          <w:sz w:val="22"/>
          <w:szCs w:val="22"/>
        </w:rPr>
        <w:t>m</w:t>
      </w:r>
      <w:r w:rsidR="00D41590" w:rsidRPr="00A42CEF">
        <w:rPr>
          <w:rFonts w:ascii="Arial" w:hAnsi="Arial" w:cs="Arial"/>
          <w:i/>
          <w:sz w:val="22"/>
          <w:szCs w:val="22"/>
        </w:rPr>
        <w:t xml:space="preserve"> zkušen</w:t>
      </w:r>
      <w:r w:rsidR="00D41590">
        <w:rPr>
          <w:rFonts w:ascii="Arial" w:hAnsi="Arial" w:cs="Arial"/>
          <w:i/>
          <w:sz w:val="22"/>
          <w:szCs w:val="22"/>
        </w:rPr>
        <w:t>í</w:t>
      </w:r>
      <w:r w:rsidR="00D41590" w:rsidRPr="00A42CEF">
        <w:rPr>
          <w:rFonts w:ascii="Arial" w:hAnsi="Arial" w:cs="Arial"/>
          <w:i/>
          <w:sz w:val="22"/>
          <w:szCs w:val="22"/>
        </w:rPr>
        <w:t xml:space="preserve"> odborníci zdarma poradí</w:t>
      </w:r>
      <w:r w:rsidR="00D41590">
        <w:rPr>
          <w:rFonts w:ascii="Arial" w:hAnsi="Arial" w:cs="Arial"/>
          <w:i/>
          <w:sz w:val="22"/>
          <w:szCs w:val="22"/>
        </w:rPr>
        <w:t>, jak postupovat</w:t>
      </w:r>
      <w:r w:rsidR="00D41590" w:rsidRPr="00866F62">
        <w:rPr>
          <w:rFonts w:ascii="Arial" w:hAnsi="Arial" w:cs="Arial"/>
          <w:i/>
          <w:sz w:val="22"/>
          <w:szCs w:val="22"/>
        </w:rPr>
        <w:t xml:space="preserve">. Pokud nebude možné závadu odstranit touto cestou, </w:t>
      </w:r>
      <w:r w:rsidR="00D41590">
        <w:rPr>
          <w:rFonts w:ascii="Arial" w:hAnsi="Arial" w:cs="Arial"/>
          <w:i/>
          <w:sz w:val="22"/>
          <w:szCs w:val="22"/>
        </w:rPr>
        <w:t>přijede na místo náš technik</w:t>
      </w:r>
      <w:r w:rsidR="00D41590" w:rsidRPr="00866F62">
        <w:rPr>
          <w:rFonts w:ascii="Arial" w:hAnsi="Arial" w:cs="Arial"/>
          <w:i/>
          <w:sz w:val="22"/>
          <w:szCs w:val="22"/>
        </w:rPr>
        <w:t xml:space="preserve">,“ </w:t>
      </w:r>
      <w:r w:rsidR="00D41590">
        <w:rPr>
          <w:rFonts w:ascii="Arial" w:hAnsi="Arial" w:cs="Arial"/>
          <w:i/>
          <w:sz w:val="22"/>
          <w:szCs w:val="22"/>
        </w:rPr>
        <w:t>říká</w:t>
      </w:r>
      <w:r w:rsidR="00D41590" w:rsidRPr="00866F62">
        <w:rPr>
          <w:rFonts w:ascii="Arial" w:hAnsi="Arial" w:cs="Arial"/>
          <w:i/>
          <w:sz w:val="22"/>
          <w:szCs w:val="22"/>
        </w:rPr>
        <w:t xml:space="preserve"> </w:t>
      </w:r>
      <w:r w:rsidR="0042688A">
        <w:rPr>
          <w:rFonts w:ascii="Arial" w:hAnsi="Arial" w:cs="Arial"/>
          <w:i/>
          <w:sz w:val="22"/>
          <w:szCs w:val="22"/>
        </w:rPr>
        <w:t>Jiří Sedláček</w:t>
      </w:r>
      <w:r w:rsidR="00D41590" w:rsidRPr="00A42CEF">
        <w:rPr>
          <w:rFonts w:ascii="Arial" w:hAnsi="Arial" w:cs="Arial"/>
          <w:i/>
          <w:sz w:val="22"/>
          <w:szCs w:val="22"/>
        </w:rPr>
        <w:t>.</w:t>
      </w:r>
      <w:r w:rsidR="00D41590">
        <w:rPr>
          <w:rFonts w:ascii="Arial" w:hAnsi="Arial" w:cs="Arial"/>
          <w:sz w:val="22"/>
          <w:szCs w:val="22"/>
        </w:rPr>
        <w:t xml:space="preserve"> Ceny oprav jsou přitom porovnatelné s cenami jakýchkoli jiných a vždy závislé na konkrétní závadě.</w:t>
      </w:r>
      <w:r w:rsidR="00602F3B" w:rsidRPr="00D41590">
        <w:rPr>
          <w:rFonts w:ascii="Arial" w:hAnsi="Arial" w:cs="Arial"/>
          <w:sz w:val="22"/>
          <w:szCs w:val="22"/>
        </w:rPr>
        <w:t xml:space="preserve"> </w:t>
      </w:r>
      <w:r w:rsidR="00D728F9">
        <w:rPr>
          <w:rFonts w:ascii="Arial" w:hAnsi="Arial" w:cs="Arial"/>
          <w:sz w:val="22"/>
          <w:szCs w:val="22"/>
        </w:rPr>
        <w:t xml:space="preserve">Dodavatel tepelných čerpadel NIBE, </w:t>
      </w:r>
      <w:r w:rsidR="00D728F9" w:rsidRPr="001C0A49">
        <w:rPr>
          <w:rFonts w:ascii="Arial" w:hAnsi="Arial" w:cs="Arial"/>
          <w:sz w:val="22"/>
          <w:szCs w:val="22"/>
        </w:rPr>
        <w:t xml:space="preserve">jejichž instalace byla schválena autorizovaným technikem NIBE, </w:t>
      </w:r>
      <w:r w:rsidR="00D728F9">
        <w:rPr>
          <w:rFonts w:ascii="Arial" w:hAnsi="Arial" w:cs="Arial"/>
          <w:sz w:val="22"/>
          <w:szCs w:val="22"/>
        </w:rPr>
        <w:t xml:space="preserve">poskytuje </w:t>
      </w:r>
      <w:r w:rsidR="00D41590" w:rsidRPr="002D4469">
        <w:rPr>
          <w:rFonts w:ascii="Arial" w:hAnsi="Arial" w:cs="Arial"/>
          <w:sz w:val="22"/>
          <w:szCs w:val="22"/>
        </w:rPr>
        <w:t>klasick</w:t>
      </w:r>
      <w:r w:rsidR="00D728F9">
        <w:rPr>
          <w:rFonts w:ascii="Arial" w:hAnsi="Arial" w:cs="Arial"/>
          <w:sz w:val="22"/>
          <w:szCs w:val="22"/>
        </w:rPr>
        <w:t xml:space="preserve">ou </w:t>
      </w:r>
      <w:r w:rsidR="00D41590">
        <w:rPr>
          <w:rFonts w:ascii="Arial" w:hAnsi="Arial" w:cs="Arial"/>
          <w:sz w:val="22"/>
          <w:szCs w:val="22"/>
        </w:rPr>
        <w:t>záruk</w:t>
      </w:r>
      <w:r w:rsidR="00D728F9">
        <w:rPr>
          <w:rFonts w:ascii="Arial" w:hAnsi="Arial" w:cs="Arial"/>
          <w:sz w:val="22"/>
          <w:szCs w:val="22"/>
        </w:rPr>
        <w:t>u</w:t>
      </w:r>
      <w:r w:rsidR="00803E9F">
        <w:rPr>
          <w:rFonts w:ascii="Arial" w:hAnsi="Arial" w:cs="Arial"/>
          <w:sz w:val="22"/>
          <w:szCs w:val="22"/>
        </w:rPr>
        <w:t xml:space="preserve"> 2 roky</w:t>
      </w:r>
      <w:r w:rsidR="00C90430">
        <w:rPr>
          <w:rFonts w:ascii="Arial" w:hAnsi="Arial" w:cs="Arial"/>
          <w:sz w:val="22"/>
          <w:szCs w:val="22"/>
        </w:rPr>
        <w:t xml:space="preserve">. K ní bývá </w:t>
      </w:r>
      <w:r w:rsidR="00ED60EB">
        <w:rPr>
          <w:rFonts w:ascii="Arial" w:hAnsi="Arial" w:cs="Arial"/>
          <w:sz w:val="22"/>
          <w:szCs w:val="22"/>
        </w:rPr>
        <w:t>přidána</w:t>
      </w:r>
      <w:r w:rsidR="00803E9F">
        <w:rPr>
          <w:rFonts w:ascii="Arial" w:hAnsi="Arial" w:cs="Arial"/>
          <w:sz w:val="22"/>
          <w:szCs w:val="22"/>
        </w:rPr>
        <w:t xml:space="preserve"> </w:t>
      </w:r>
      <w:r w:rsidR="00C90430">
        <w:rPr>
          <w:rFonts w:ascii="Arial" w:hAnsi="Arial" w:cs="Arial"/>
          <w:sz w:val="22"/>
          <w:szCs w:val="22"/>
        </w:rPr>
        <w:t>tříletá garance</w:t>
      </w:r>
      <w:r w:rsidR="00803E9F">
        <w:rPr>
          <w:rFonts w:ascii="Arial" w:hAnsi="Arial" w:cs="Arial"/>
          <w:sz w:val="22"/>
          <w:szCs w:val="22"/>
        </w:rPr>
        <w:t xml:space="preserve"> na náhradní díly</w:t>
      </w:r>
      <w:r w:rsidR="00C90430">
        <w:rPr>
          <w:rFonts w:ascii="Arial" w:hAnsi="Arial" w:cs="Arial"/>
          <w:sz w:val="22"/>
          <w:szCs w:val="22"/>
        </w:rPr>
        <w:t xml:space="preserve">, kterou </w:t>
      </w:r>
      <w:r w:rsidR="00803E9F">
        <w:rPr>
          <w:rFonts w:ascii="Arial" w:hAnsi="Arial" w:cs="Arial"/>
          <w:sz w:val="22"/>
          <w:szCs w:val="22"/>
        </w:rPr>
        <w:t>lze dále rozšířit až na 5 let</w:t>
      </w:r>
      <w:r w:rsidR="00C90430">
        <w:rPr>
          <w:rFonts w:ascii="Arial" w:hAnsi="Arial" w:cs="Arial"/>
          <w:sz w:val="22"/>
          <w:szCs w:val="22"/>
        </w:rPr>
        <w:t xml:space="preserve"> plné záruky.</w:t>
      </w:r>
      <w:r w:rsidR="00D728F9">
        <w:rPr>
          <w:rFonts w:ascii="Arial" w:hAnsi="Arial" w:cs="Arial"/>
          <w:sz w:val="22"/>
          <w:szCs w:val="22"/>
        </w:rPr>
        <w:t xml:space="preserve"> </w:t>
      </w:r>
      <w:r w:rsidR="00803E9F">
        <w:rPr>
          <w:rFonts w:ascii="Arial" w:hAnsi="Arial" w:cs="Arial"/>
          <w:sz w:val="22"/>
          <w:szCs w:val="22"/>
        </w:rPr>
        <w:t>N</w:t>
      </w:r>
      <w:r w:rsidR="00635042" w:rsidRPr="00030966">
        <w:rPr>
          <w:rFonts w:ascii="Arial" w:hAnsi="Arial" w:cs="Arial"/>
          <w:sz w:val="22"/>
          <w:szCs w:val="22"/>
        </w:rPr>
        <w:t xml:space="preserve">a vybraná </w:t>
      </w:r>
      <w:hyperlink r:id="rId8" w:history="1">
        <w:r w:rsidR="00635042" w:rsidRPr="00030966">
          <w:rPr>
            <w:rFonts w:ascii="Arial" w:hAnsi="Arial" w:cs="Arial"/>
            <w:sz w:val="22"/>
            <w:szCs w:val="22"/>
          </w:rPr>
          <w:t>tepelná čerpadla</w:t>
        </w:r>
      </w:hyperlink>
      <w:r w:rsidR="00635042" w:rsidRPr="00030966">
        <w:rPr>
          <w:rFonts w:ascii="Arial" w:hAnsi="Arial" w:cs="Arial"/>
          <w:sz w:val="22"/>
          <w:szCs w:val="22"/>
        </w:rPr>
        <w:t xml:space="preserve"> </w:t>
      </w:r>
      <w:r w:rsidR="00635042" w:rsidRPr="00030966">
        <w:rPr>
          <w:rFonts w:ascii="Arial" w:hAnsi="Arial" w:cs="Arial"/>
          <w:bCs/>
          <w:sz w:val="22"/>
          <w:szCs w:val="22"/>
        </w:rPr>
        <w:t>NIBE</w:t>
      </w:r>
      <w:r w:rsidR="00635042" w:rsidRPr="00030966">
        <w:rPr>
          <w:rFonts w:ascii="Arial" w:hAnsi="Arial" w:cs="Arial"/>
          <w:sz w:val="22"/>
          <w:szCs w:val="22"/>
        </w:rPr>
        <w:t xml:space="preserve"> </w:t>
      </w:r>
      <w:r w:rsidR="00803E9F">
        <w:rPr>
          <w:rFonts w:ascii="Arial" w:hAnsi="Arial" w:cs="Arial"/>
          <w:sz w:val="22"/>
          <w:szCs w:val="22"/>
        </w:rPr>
        <w:t>je</w:t>
      </w:r>
      <w:r w:rsidR="00635042" w:rsidRPr="00030966">
        <w:rPr>
          <w:rFonts w:ascii="Arial" w:hAnsi="Arial" w:cs="Arial"/>
          <w:sz w:val="22"/>
          <w:szCs w:val="22"/>
        </w:rPr>
        <w:t xml:space="preserve"> </w:t>
      </w:r>
      <w:r w:rsidR="00803E9F">
        <w:rPr>
          <w:rFonts w:ascii="Arial" w:hAnsi="Arial" w:cs="Arial"/>
          <w:sz w:val="22"/>
          <w:szCs w:val="22"/>
        </w:rPr>
        <w:t xml:space="preserve">navíc poskytována </w:t>
      </w:r>
      <w:r w:rsidR="00635042" w:rsidRPr="00030966">
        <w:rPr>
          <w:rFonts w:ascii="Arial" w:hAnsi="Arial" w:cs="Arial"/>
          <w:sz w:val="22"/>
          <w:szCs w:val="22"/>
        </w:rPr>
        <w:t>záruk</w:t>
      </w:r>
      <w:r w:rsidR="00803E9F">
        <w:rPr>
          <w:rFonts w:ascii="Arial" w:hAnsi="Arial" w:cs="Arial"/>
          <w:sz w:val="22"/>
          <w:szCs w:val="22"/>
        </w:rPr>
        <w:t>a</w:t>
      </w:r>
      <w:r w:rsidR="00635042" w:rsidRPr="00030966">
        <w:rPr>
          <w:rFonts w:ascii="Arial" w:hAnsi="Arial" w:cs="Arial"/>
          <w:sz w:val="22"/>
          <w:szCs w:val="22"/>
        </w:rPr>
        <w:t xml:space="preserve"> 10 let na kompresor</w:t>
      </w:r>
      <w:r w:rsidR="00803E9F">
        <w:rPr>
          <w:rFonts w:ascii="Arial" w:hAnsi="Arial" w:cs="Arial"/>
          <w:sz w:val="22"/>
          <w:szCs w:val="22"/>
        </w:rPr>
        <w:t xml:space="preserve"> tepelného čerpadla</w:t>
      </w:r>
      <w:r w:rsidR="00D728F9">
        <w:rPr>
          <w:rFonts w:ascii="Arial" w:hAnsi="Arial" w:cs="Arial"/>
          <w:sz w:val="22"/>
          <w:szCs w:val="22"/>
        </w:rPr>
        <w:t>.</w:t>
      </w:r>
      <w:r w:rsidR="000F511B" w:rsidRPr="00030966">
        <w:rPr>
          <w:rFonts w:ascii="Arial" w:hAnsi="Arial" w:cs="Arial"/>
          <w:sz w:val="22"/>
          <w:szCs w:val="22"/>
        </w:rPr>
        <w:t xml:space="preserve"> </w:t>
      </w:r>
    </w:p>
    <w:p w14:paraId="4C870F9C" w14:textId="127C0CC6" w:rsidR="00CC70C7" w:rsidRDefault="00CC70C7" w:rsidP="00AB2EDC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746EA005" w14:textId="72467749" w:rsidR="00CC70C7" w:rsidRPr="00CC70C7" w:rsidRDefault="00CC70C7" w:rsidP="00AB2EDC">
      <w:pPr>
        <w:spacing w:line="320" w:lineRule="atLeast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Mýtus číslo 4: Tepelné čerpadlo </w:t>
      </w:r>
      <w:r w:rsidR="00673EAE">
        <w:rPr>
          <w:rFonts w:ascii="Arial" w:hAnsi="Arial" w:cs="Arial"/>
          <w:b/>
          <w:i/>
          <w:sz w:val="22"/>
          <w:szCs w:val="22"/>
        </w:rPr>
        <w:t xml:space="preserve">nevyhřeje </w:t>
      </w:r>
      <w:r>
        <w:rPr>
          <w:rFonts w:ascii="Arial" w:hAnsi="Arial" w:cs="Arial"/>
          <w:b/>
          <w:i/>
          <w:sz w:val="22"/>
          <w:szCs w:val="22"/>
        </w:rPr>
        <w:t>celý dům a nestačí ani na ohřev vody.</w:t>
      </w:r>
    </w:p>
    <w:p w14:paraId="52FDE38A" w14:textId="4127189B" w:rsidR="00CC1B9A" w:rsidRDefault="0071561E" w:rsidP="00CC1B9A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se může stát pouze vlivem </w:t>
      </w:r>
      <w:r w:rsidR="00454DCD">
        <w:rPr>
          <w:rFonts w:ascii="Arial" w:hAnsi="Arial" w:cs="Arial"/>
          <w:sz w:val="22"/>
          <w:szCs w:val="22"/>
        </w:rPr>
        <w:t>špatně vypracovaného projektu</w:t>
      </w:r>
      <w:r w:rsidR="00D728F9">
        <w:rPr>
          <w:rFonts w:ascii="Arial" w:hAnsi="Arial" w:cs="Arial"/>
          <w:sz w:val="22"/>
          <w:szCs w:val="22"/>
        </w:rPr>
        <w:t xml:space="preserve"> nebo neodborné instalace tepelného čerpadla</w:t>
      </w:r>
      <w:r>
        <w:rPr>
          <w:rFonts w:ascii="Arial" w:hAnsi="Arial" w:cs="Arial"/>
          <w:sz w:val="22"/>
          <w:szCs w:val="22"/>
        </w:rPr>
        <w:t xml:space="preserve">. </w:t>
      </w:r>
      <w:r w:rsidR="00CB0630" w:rsidRPr="00B036E3">
        <w:rPr>
          <w:rFonts w:ascii="Arial" w:hAnsi="Arial" w:cs="Arial"/>
          <w:i/>
          <w:sz w:val="22"/>
          <w:szCs w:val="22"/>
        </w:rPr>
        <w:t xml:space="preserve">„Nejprůkaznějším měřítkem účinnosti tepelného čerpadla za celý rok je </w:t>
      </w:r>
      <w:r w:rsidR="003322BC">
        <w:rPr>
          <w:rFonts w:ascii="Arial" w:hAnsi="Arial" w:cs="Arial"/>
          <w:i/>
          <w:sz w:val="22"/>
          <w:szCs w:val="22"/>
        </w:rPr>
        <w:t>s</w:t>
      </w:r>
      <w:r w:rsidR="00CB0630" w:rsidRPr="00B036E3">
        <w:rPr>
          <w:rFonts w:ascii="Arial" w:hAnsi="Arial" w:cs="Arial"/>
          <w:i/>
          <w:sz w:val="22"/>
          <w:szCs w:val="22"/>
        </w:rPr>
        <w:t>ezónní topný faktor (SCOP)</w:t>
      </w:r>
      <w:r w:rsidR="00433B6B">
        <w:rPr>
          <w:rFonts w:ascii="Arial" w:hAnsi="Arial" w:cs="Arial"/>
          <w:i/>
          <w:sz w:val="22"/>
          <w:szCs w:val="22"/>
        </w:rPr>
        <w:t xml:space="preserve">, který bývá uveden v základním popisu </w:t>
      </w:r>
      <w:r w:rsidR="000906A8">
        <w:rPr>
          <w:rFonts w:ascii="Arial" w:hAnsi="Arial" w:cs="Arial"/>
          <w:i/>
          <w:sz w:val="22"/>
          <w:szCs w:val="22"/>
        </w:rPr>
        <w:t>výrobku</w:t>
      </w:r>
      <w:r w:rsidR="00CB0630" w:rsidRPr="00B036E3">
        <w:rPr>
          <w:rFonts w:ascii="Arial" w:hAnsi="Arial" w:cs="Arial"/>
          <w:i/>
          <w:sz w:val="22"/>
          <w:szCs w:val="22"/>
        </w:rPr>
        <w:t>.</w:t>
      </w:r>
      <w:r w:rsidR="00CC1B9A">
        <w:rPr>
          <w:rFonts w:ascii="Arial" w:hAnsi="Arial" w:cs="Arial"/>
          <w:i/>
          <w:sz w:val="22"/>
          <w:szCs w:val="22"/>
        </w:rPr>
        <w:t xml:space="preserve"> Jeho hodnoty udávají poměr mezi vyprodukovaným teplem </w:t>
      </w:r>
      <w:r w:rsidR="00CC1B9A" w:rsidRPr="001916FF">
        <w:rPr>
          <w:rFonts w:ascii="Arial" w:hAnsi="Arial" w:cs="Arial"/>
          <w:i/>
          <w:sz w:val="22"/>
          <w:szCs w:val="22"/>
        </w:rPr>
        <w:t>a</w:t>
      </w:r>
      <w:r w:rsidR="00B74803" w:rsidRPr="001916FF">
        <w:rPr>
          <w:rFonts w:ascii="Arial" w:hAnsi="Arial" w:cs="Arial"/>
          <w:i/>
          <w:sz w:val="22"/>
          <w:szCs w:val="22"/>
        </w:rPr>
        <w:t> </w:t>
      </w:r>
      <w:r w:rsidR="00CC1B9A" w:rsidRPr="001916FF">
        <w:rPr>
          <w:rFonts w:ascii="Arial" w:hAnsi="Arial" w:cs="Arial"/>
          <w:i/>
          <w:sz w:val="22"/>
          <w:szCs w:val="22"/>
        </w:rPr>
        <w:t>spotřebovanou energií</w:t>
      </w:r>
      <w:r w:rsidR="00403C9F">
        <w:rPr>
          <w:rFonts w:ascii="Arial" w:hAnsi="Arial" w:cs="Arial"/>
          <w:i/>
          <w:sz w:val="22"/>
          <w:szCs w:val="22"/>
        </w:rPr>
        <w:t xml:space="preserve"> v průběhu celé</w:t>
      </w:r>
      <w:r w:rsidR="00C967AD">
        <w:rPr>
          <w:rFonts w:ascii="Arial" w:hAnsi="Arial" w:cs="Arial"/>
          <w:i/>
          <w:sz w:val="22"/>
          <w:szCs w:val="22"/>
        </w:rPr>
        <w:t>ho</w:t>
      </w:r>
      <w:r w:rsidR="00403C9F">
        <w:rPr>
          <w:rFonts w:ascii="Arial" w:hAnsi="Arial" w:cs="Arial"/>
          <w:i/>
          <w:sz w:val="22"/>
          <w:szCs w:val="22"/>
        </w:rPr>
        <w:t xml:space="preserve"> roku</w:t>
      </w:r>
      <w:r w:rsidR="00B74803" w:rsidRPr="001916FF">
        <w:rPr>
          <w:rFonts w:ascii="Arial" w:hAnsi="Arial" w:cs="Arial"/>
          <w:i/>
          <w:sz w:val="22"/>
          <w:szCs w:val="22"/>
        </w:rPr>
        <w:t xml:space="preserve"> – zjednodušeně se j</w:t>
      </w:r>
      <w:r w:rsidR="00CC1B9A" w:rsidRPr="001916FF">
        <w:rPr>
          <w:rFonts w:ascii="Arial" w:hAnsi="Arial" w:cs="Arial"/>
          <w:i/>
          <w:sz w:val="22"/>
          <w:szCs w:val="22"/>
        </w:rPr>
        <w:t xml:space="preserve">edná o ukazatel energetického efektu tepelného čerpadla. </w:t>
      </w:r>
      <w:r w:rsidR="000906A8">
        <w:rPr>
          <w:rFonts w:ascii="Arial" w:hAnsi="Arial" w:cs="Arial"/>
          <w:i/>
          <w:sz w:val="22"/>
          <w:szCs w:val="22"/>
        </w:rPr>
        <w:t>N</w:t>
      </w:r>
      <w:r w:rsidR="00CC1B9A" w:rsidRPr="001916FF">
        <w:rPr>
          <w:rFonts w:ascii="Arial" w:hAnsi="Arial" w:cs="Arial"/>
          <w:i/>
          <w:sz w:val="22"/>
          <w:szCs w:val="22"/>
        </w:rPr>
        <w:t xml:space="preserve">apříklad </w:t>
      </w:r>
      <w:r w:rsidR="000906A8">
        <w:rPr>
          <w:rFonts w:ascii="Arial" w:hAnsi="Arial" w:cs="Arial"/>
          <w:i/>
          <w:sz w:val="22"/>
          <w:szCs w:val="22"/>
        </w:rPr>
        <w:t xml:space="preserve">údaj SCOP 5,0 u </w:t>
      </w:r>
      <w:r w:rsidR="00CC1B9A" w:rsidRPr="001916FF">
        <w:rPr>
          <w:rFonts w:ascii="Arial" w:hAnsi="Arial" w:cs="Arial"/>
          <w:i/>
          <w:sz w:val="22"/>
          <w:szCs w:val="22"/>
        </w:rPr>
        <w:t>tepelné</w:t>
      </w:r>
      <w:r w:rsidR="000906A8">
        <w:rPr>
          <w:rFonts w:ascii="Arial" w:hAnsi="Arial" w:cs="Arial"/>
          <w:i/>
          <w:sz w:val="22"/>
          <w:szCs w:val="22"/>
        </w:rPr>
        <w:t>ho</w:t>
      </w:r>
      <w:r w:rsidR="00CC1B9A" w:rsidRPr="001916FF">
        <w:rPr>
          <w:rFonts w:ascii="Arial" w:hAnsi="Arial" w:cs="Arial"/>
          <w:i/>
          <w:sz w:val="22"/>
          <w:szCs w:val="22"/>
        </w:rPr>
        <w:t xml:space="preserve"> čerpadl</w:t>
      </w:r>
      <w:r w:rsidR="000906A8">
        <w:rPr>
          <w:rFonts w:ascii="Arial" w:hAnsi="Arial" w:cs="Arial"/>
          <w:i/>
          <w:sz w:val="22"/>
          <w:szCs w:val="22"/>
        </w:rPr>
        <w:t>a</w:t>
      </w:r>
      <w:r w:rsidR="00CC1B9A" w:rsidRPr="001916FF">
        <w:rPr>
          <w:rFonts w:ascii="Arial" w:hAnsi="Arial" w:cs="Arial"/>
          <w:i/>
          <w:sz w:val="22"/>
          <w:szCs w:val="22"/>
        </w:rPr>
        <w:t xml:space="preserve"> </w:t>
      </w:r>
      <w:r w:rsidR="00B74803" w:rsidRPr="001916FF">
        <w:rPr>
          <w:rFonts w:ascii="Arial" w:hAnsi="Arial" w:cs="Arial"/>
          <w:i/>
          <w:sz w:val="22"/>
          <w:szCs w:val="22"/>
        </w:rPr>
        <w:t xml:space="preserve">NIBE </w:t>
      </w:r>
      <w:r w:rsidR="00CC1B9A" w:rsidRPr="001916FF">
        <w:rPr>
          <w:rFonts w:ascii="Arial" w:hAnsi="Arial" w:cs="Arial"/>
          <w:i/>
          <w:sz w:val="22"/>
          <w:szCs w:val="22"/>
        </w:rPr>
        <w:t xml:space="preserve">F1255 znamená, že </w:t>
      </w:r>
      <w:r w:rsidR="00F35D1B" w:rsidRPr="001916FF">
        <w:rPr>
          <w:rFonts w:ascii="Arial" w:hAnsi="Arial" w:cs="Arial"/>
          <w:i/>
          <w:sz w:val="22"/>
          <w:szCs w:val="22"/>
        </w:rPr>
        <w:t xml:space="preserve">majitel domu získá až </w:t>
      </w:r>
      <w:r w:rsidR="00CC1B9A" w:rsidRPr="001916FF">
        <w:rPr>
          <w:rFonts w:ascii="Arial" w:hAnsi="Arial" w:cs="Arial"/>
          <w:i/>
          <w:sz w:val="22"/>
          <w:szCs w:val="22"/>
        </w:rPr>
        <w:t>5</w:t>
      </w:r>
      <w:r w:rsidR="000906A8">
        <w:rPr>
          <w:rFonts w:ascii="Arial" w:hAnsi="Arial" w:cs="Arial"/>
          <w:i/>
          <w:sz w:val="22"/>
          <w:szCs w:val="22"/>
        </w:rPr>
        <w:t xml:space="preserve"> </w:t>
      </w:r>
      <w:r w:rsidR="00F35D1B" w:rsidRPr="001916FF">
        <w:rPr>
          <w:rFonts w:ascii="Arial" w:hAnsi="Arial" w:cs="Arial"/>
          <w:i/>
          <w:sz w:val="22"/>
          <w:szCs w:val="22"/>
        </w:rPr>
        <w:t>kWh vyrobené energie za každou kWh dodané elektrické energie, kterou tepelné čerpadlo spotřebuje z elektrické sítě</w:t>
      </w:r>
      <w:r w:rsidR="00CC1B9A" w:rsidRPr="001916FF">
        <w:rPr>
          <w:rFonts w:ascii="Arial" w:hAnsi="Arial" w:cs="Arial"/>
          <w:i/>
          <w:sz w:val="22"/>
          <w:szCs w:val="22"/>
        </w:rPr>
        <w:t xml:space="preserve">,“ </w:t>
      </w:r>
      <w:r w:rsidR="00AA304F" w:rsidRPr="001916FF">
        <w:rPr>
          <w:rFonts w:ascii="Arial" w:hAnsi="Arial" w:cs="Arial"/>
          <w:i/>
          <w:sz w:val="22"/>
          <w:szCs w:val="22"/>
        </w:rPr>
        <w:t>vysvětluje</w:t>
      </w:r>
      <w:r w:rsidR="00CC1B9A" w:rsidRPr="001916FF">
        <w:rPr>
          <w:rFonts w:ascii="Arial" w:hAnsi="Arial" w:cs="Arial"/>
          <w:i/>
          <w:sz w:val="22"/>
          <w:szCs w:val="22"/>
        </w:rPr>
        <w:t xml:space="preserve"> </w:t>
      </w:r>
      <w:r w:rsidR="0042688A">
        <w:rPr>
          <w:rFonts w:ascii="Arial" w:hAnsi="Arial" w:cs="Arial"/>
          <w:i/>
          <w:sz w:val="22"/>
          <w:szCs w:val="22"/>
        </w:rPr>
        <w:t>Jiří Sedláček</w:t>
      </w:r>
      <w:r w:rsidR="00CC1B9A" w:rsidRPr="001916FF">
        <w:rPr>
          <w:rFonts w:ascii="Arial" w:hAnsi="Arial" w:cs="Arial"/>
          <w:i/>
          <w:sz w:val="22"/>
          <w:szCs w:val="22"/>
        </w:rPr>
        <w:t>.</w:t>
      </w:r>
      <w:r w:rsidR="00B74803" w:rsidRPr="001916FF">
        <w:rPr>
          <w:rFonts w:ascii="Arial" w:hAnsi="Arial" w:cs="Arial"/>
          <w:sz w:val="22"/>
          <w:szCs w:val="22"/>
        </w:rPr>
        <w:t xml:space="preserve"> </w:t>
      </w:r>
      <w:r w:rsidR="004B48C9" w:rsidRPr="001916FF">
        <w:rPr>
          <w:rFonts w:ascii="Arial" w:hAnsi="Arial" w:cs="Arial"/>
          <w:sz w:val="22"/>
          <w:szCs w:val="22"/>
        </w:rPr>
        <w:t>T</w:t>
      </w:r>
      <w:r w:rsidR="00454DCD">
        <w:rPr>
          <w:rFonts w:ascii="Arial" w:hAnsi="Arial" w:cs="Arial"/>
          <w:sz w:val="22"/>
          <w:szCs w:val="22"/>
        </w:rPr>
        <w:t>oto t</w:t>
      </w:r>
      <w:r w:rsidR="004B48C9" w:rsidRPr="001916FF">
        <w:rPr>
          <w:rFonts w:ascii="Arial" w:hAnsi="Arial" w:cs="Arial"/>
          <w:sz w:val="22"/>
          <w:szCs w:val="22"/>
        </w:rPr>
        <w:t>epeln</w:t>
      </w:r>
      <w:r w:rsidR="00454DCD">
        <w:rPr>
          <w:rFonts w:ascii="Arial" w:hAnsi="Arial" w:cs="Arial"/>
          <w:sz w:val="22"/>
          <w:szCs w:val="22"/>
        </w:rPr>
        <w:t>é</w:t>
      </w:r>
      <w:r w:rsidR="004B48C9" w:rsidRPr="001916FF">
        <w:rPr>
          <w:rFonts w:ascii="Arial" w:hAnsi="Arial" w:cs="Arial"/>
          <w:sz w:val="22"/>
          <w:szCs w:val="22"/>
        </w:rPr>
        <w:t xml:space="preserve"> čerpadl</w:t>
      </w:r>
      <w:r w:rsidR="00454DCD">
        <w:rPr>
          <w:rFonts w:ascii="Arial" w:hAnsi="Arial" w:cs="Arial"/>
          <w:sz w:val="22"/>
          <w:szCs w:val="22"/>
        </w:rPr>
        <w:t>o</w:t>
      </w:r>
      <w:r w:rsidR="004B48C9" w:rsidRPr="001916FF">
        <w:rPr>
          <w:rFonts w:ascii="Arial" w:hAnsi="Arial" w:cs="Arial"/>
          <w:sz w:val="22"/>
          <w:szCs w:val="22"/>
        </w:rPr>
        <w:t xml:space="preserve"> navíc disponuj</w:t>
      </w:r>
      <w:r w:rsidR="00403C9F">
        <w:rPr>
          <w:rFonts w:ascii="Arial" w:hAnsi="Arial" w:cs="Arial"/>
          <w:sz w:val="22"/>
          <w:szCs w:val="22"/>
        </w:rPr>
        <w:t>e</w:t>
      </w:r>
      <w:r w:rsidR="004B48C9" w:rsidRPr="001916FF">
        <w:rPr>
          <w:rFonts w:ascii="Arial" w:hAnsi="Arial" w:cs="Arial"/>
          <w:sz w:val="22"/>
          <w:szCs w:val="22"/>
        </w:rPr>
        <w:t xml:space="preserve"> unikátní plynulou regulací výkonu, díky</w:t>
      </w:r>
      <w:r w:rsidR="004B48C9">
        <w:rPr>
          <w:rFonts w:ascii="Arial" w:hAnsi="Arial" w:cs="Arial"/>
          <w:sz w:val="22"/>
          <w:szCs w:val="22"/>
        </w:rPr>
        <w:t xml:space="preserve"> které se automaticky přizpůsobí požadavkům vytápěné budovy. Když je třeba více tepla nebo teplé vody, jeho výkon se automaticky zvýší a naopak.</w:t>
      </w:r>
    </w:p>
    <w:p w14:paraId="710F0B8F" w14:textId="439983CA" w:rsidR="00403C9F" w:rsidRDefault="00403C9F" w:rsidP="00CC1B9A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technických parametrech </w:t>
      </w:r>
      <w:r w:rsidR="005474D0">
        <w:rPr>
          <w:rFonts w:ascii="Arial" w:hAnsi="Arial" w:cs="Arial"/>
          <w:sz w:val="22"/>
          <w:szCs w:val="22"/>
        </w:rPr>
        <w:t xml:space="preserve">tepelných čerpadel </w:t>
      </w:r>
      <w:r>
        <w:rPr>
          <w:rFonts w:ascii="Arial" w:hAnsi="Arial" w:cs="Arial"/>
          <w:sz w:val="22"/>
          <w:szCs w:val="22"/>
        </w:rPr>
        <w:t>se</w:t>
      </w:r>
      <w:r w:rsidR="00ED60EB">
        <w:rPr>
          <w:rFonts w:ascii="Arial" w:hAnsi="Arial" w:cs="Arial"/>
          <w:sz w:val="22"/>
          <w:szCs w:val="22"/>
        </w:rPr>
        <w:t xml:space="preserve"> </w:t>
      </w:r>
      <w:r w:rsidR="005474D0">
        <w:rPr>
          <w:rFonts w:ascii="Arial" w:hAnsi="Arial" w:cs="Arial"/>
          <w:sz w:val="22"/>
          <w:szCs w:val="22"/>
        </w:rPr>
        <w:t xml:space="preserve">také </w:t>
      </w:r>
      <w:r>
        <w:rPr>
          <w:rFonts w:ascii="Arial" w:hAnsi="Arial" w:cs="Arial"/>
          <w:sz w:val="22"/>
          <w:szCs w:val="22"/>
        </w:rPr>
        <w:t xml:space="preserve">objevuje </w:t>
      </w:r>
      <w:r w:rsidR="005474D0">
        <w:rPr>
          <w:rFonts w:ascii="Arial" w:hAnsi="Arial" w:cs="Arial"/>
          <w:sz w:val="22"/>
          <w:szCs w:val="22"/>
        </w:rPr>
        <w:t xml:space="preserve">údaj </w:t>
      </w:r>
      <w:r>
        <w:rPr>
          <w:rFonts w:ascii="Arial" w:hAnsi="Arial" w:cs="Arial"/>
          <w:sz w:val="22"/>
          <w:szCs w:val="22"/>
        </w:rPr>
        <w:t xml:space="preserve">topný faktor (COP). </w:t>
      </w:r>
      <w:r w:rsidR="00047639">
        <w:rPr>
          <w:rFonts w:ascii="Arial" w:hAnsi="Arial" w:cs="Arial"/>
          <w:sz w:val="22"/>
          <w:szCs w:val="22"/>
        </w:rPr>
        <w:t xml:space="preserve">Tato hodnota </w:t>
      </w:r>
      <w:r w:rsidR="005B2559">
        <w:rPr>
          <w:rFonts w:ascii="Arial" w:hAnsi="Arial" w:cs="Arial"/>
          <w:sz w:val="22"/>
          <w:szCs w:val="22"/>
        </w:rPr>
        <w:t>udává poměr mezi energií vyrobenou a</w:t>
      </w:r>
      <w:r w:rsidR="00DB2AC8">
        <w:rPr>
          <w:rFonts w:ascii="Arial" w:hAnsi="Arial" w:cs="Arial"/>
          <w:sz w:val="22"/>
          <w:szCs w:val="22"/>
        </w:rPr>
        <w:t> </w:t>
      </w:r>
      <w:r w:rsidR="005474D0">
        <w:rPr>
          <w:rFonts w:ascii="Arial" w:hAnsi="Arial" w:cs="Arial"/>
          <w:sz w:val="22"/>
          <w:szCs w:val="22"/>
        </w:rPr>
        <w:t xml:space="preserve">spotřebovanou </w:t>
      </w:r>
      <w:r w:rsidR="005B2559">
        <w:rPr>
          <w:rFonts w:ascii="Arial" w:hAnsi="Arial" w:cs="Arial"/>
          <w:sz w:val="22"/>
          <w:szCs w:val="22"/>
        </w:rPr>
        <w:t>za předem daných neměnných podmínek</w:t>
      </w:r>
      <w:r w:rsidR="006E7470">
        <w:rPr>
          <w:rFonts w:ascii="Arial" w:hAnsi="Arial" w:cs="Arial"/>
          <w:sz w:val="22"/>
          <w:szCs w:val="22"/>
        </w:rPr>
        <w:t>.</w:t>
      </w:r>
      <w:r w:rsidR="005B2559">
        <w:rPr>
          <w:rFonts w:ascii="Arial" w:hAnsi="Arial" w:cs="Arial"/>
          <w:sz w:val="22"/>
          <w:szCs w:val="22"/>
        </w:rPr>
        <w:t xml:space="preserve"> </w:t>
      </w:r>
      <w:r w:rsidR="006E7470">
        <w:rPr>
          <w:rFonts w:ascii="Arial" w:hAnsi="Arial" w:cs="Arial"/>
          <w:sz w:val="22"/>
          <w:szCs w:val="22"/>
        </w:rPr>
        <w:t>N</w:t>
      </w:r>
      <w:r w:rsidR="005B2559">
        <w:rPr>
          <w:rFonts w:ascii="Arial" w:hAnsi="Arial" w:cs="Arial"/>
          <w:sz w:val="22"/>
          <w:szCs w:val="22"/>
        </w:rPr>
        <w:t xml:space="preserve">apř. A2/W35 </w:t>
      </w:r>
      <w:r w:rsidR="006E7470">
        <w:rPr>
          <w:rFonts w:ascii="Arial" w:hAnsi="Arial" w:cs="Arial"/>
          <w:sz w:val="22"/>
          <w:szCs w:val="22"/>
        </w:rPr>
        <w:t>znamená, že je</w:t>
      </w:r>
      <w:r w:rsidR="005B2559">
        <w:rPr>
          <w:rFonts w:ascii="Arial" w:hAnsi="Arial" w:cs="Arial"/>
          <w:sz w:val="22"/>
          <w:szCs w:val="22"/>
        </w:rPr>
        <w:t xml:space="preserve"> teplota venkovního vzduchu 2</w:t>
      </w:r>
      <w:r w:rsidR="005474D0">
        <w:rPr>
          <w:rFonts w:ascii="Arial" w:hAnsi="Arial" w:cs="Arial"/>
          <w:sz w:val="22"/>
          <w:szCs w:val="22"/>
        </w:rPr>
        <w:t xml:space="preserve"> </w:t>
      </w:r>
      <w:r w:rsidR="005B2559">
        <w:rPr>
          <w:rFonts w:ascii="Arial" w:hAnsi="Arial" w:cs="Arial"/>
          <w:sz w:val="22"/>
          <w:szCs w:val="22"/>
        </w:rPr>
        <w:t>°C a teplota topné vody 35</w:t>
      </w:r>
      <w:r w:rsidR="005474D0">
        <w:rPr>
          <w:rFonts w:ascii="Arial" w:hAnsi="Arial" w:cs="Arial"/>
          <w:sz w:val="22"/>
          <w:szCs w:val="22"/>
        </w:rPr>
        <w:t xml:space="preserve"> </w:t>
      </w:r>
      <w:r w:rsidR="005B2559">
        <w:rPr>
          <w:rFonts w:ascii="Arial" w:hAnsi="Arial" w:cs="Arial"/>
          <w:sz w:val="22"/>
          <w:szCs w:val="22"/>
        </w:rPr>
        <w:t>°C</w:t>
      </w:r>
      <w:r>
        <w:rPr>
          <w:rFonts w:ascii="Arial" w:hAnsi="Arial" w:cs="Arial"/>
          <w:sz w:val="22"/>
          <w:szCs w:val="22"/>
        </w:rPr>
        <w:t>.</w:t>
      </w:r>
      <w:r w:rsidR="005B2559">
        <w:rPr>
          <w:rFonts w:ascii="Arial" w:hAnsi="Arial" w:cs="Arial"/>
          <w:sz w:val="22"/>
          <w:szCs w:val="22"/>
        </w:rPr>
        <w:t xml:space="preserve"> </w:t>
      </w:r>
      <w:r w:rsidR="004163C2">
        <w:rPr>
          <w:rFonts w:ascii="Arial" w:hAnsi="Arial" w:cs="Arial"/>
          <w:sz w:val="22"/>
          <w:szCs w:val="22"/>
        </w:rPr>
        <w:t>Topný f</w:t>
      </w:r>
      <w:r w:rsidR="00ED60EB">
        <w:rPr>
          <w:rFonts w:ascii="Arial" w:hAnsi="Arial" w:cs="Arial"/>
          <w:sz w:val="22"/>
          <w:szCs w:val="22"/>
        </w:rPr>
        <w:t xml:space="preserve">aktor </w:t>
      </w:r>
      <w:r w:rsidR="00047639">
        <w:rPr>
          <w:rFonts w:ascii="Arial" w:hAnsi="Arial" w:cs="Arial"/>
          <w:sz w:val="22"/>
          <w:szCs w:val="22"/>
        </w:rPr>
        <w:t xml:space="preserve">COP </w:t>
      </w:r>
      <w:r w:rsidR="00ED60EB">
        <w:rPr>
          <w:rFonts w:ascii="Arial" w:hAnsi="Arial" w:cs="Arial"/>
          <w:sz w:val="22"/>
          <w:szCs w:val="22"/>
        </w:rPr>
        <w:t>n</w:t>
      </w:r>
      <w:r w:rsidR="005B2559">
        <w:rPr>
          <w:rFonts w:ascii="Arial" w:hAnsi="Arial" w:cs="Arial"/>
          <w:sz w:val="22"/>
          <w:szCs w:val="22"/>
        </w:rPr>
        <w:t>ezohledňuje průběh celé topné sezóny</w:t>
      </w:r>
      <w:r w:rsidR="00047639">
        <w:rPr>
          <w:rFonts w:ascii="Arial" w:hAnsi="Arial" w:cs="Arial"/>
          <w:sz w:val="22"/>
          <w:szCs w:val="22"/>
        </w:rPr>
        <w:t>, proto průkaznější data poskytuje sezónní topný faktor</w:t>
      </w:r>
      <w:r w:rsidR="005B255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93B5266" w14:textId="77777777" w:rsidR="00CC1B9A" w:rsidRDefault="00CC1B9A" w:rsidP="00CB0630">
      <w:pPr>
        <w:spacing w:line="320" w:lineRule="atLeast"/>
        <w:jc w:val="both"/>
        <w:rPr>
          <w:rFonts w:ascii="Arial" w:hAnsi="Arial" w:cs="Arial"/>
          <w:i/>
          <w:sz w:val="22"/>
          <w:szCs w:val="22"/>
        </w:rPr>
      </w:pPr>
    </w:p>
    <w:p w14:paraId="6B961F06" w14:textId="77777777" w:rsidR="00680643" w:rsidRDefault="00680643" w:rsidP="00CB0630">
      <w:pPr>
        <w:spacing w:line="320" w:lineRule="atLeast"/>
        <w:jc w:val="both"/>
        <w:rPr>
          <w:rFonts w:ascii="Arial" w:hAnsi="Arial" w:cs="Arial"/>
          <w:i/>
          <w:sz w:val="22"/>
          <w:szCs w:val="22"/>
        </w:rPr>
      </w:pPr>
    </w:p>
    <w:p w14:paraId="23D51129" w14:textId="77777777" w:rsidR="00D73BD7" w:rsidRPr="00CC70C7" w:rsidRDefault="00D73BD7" w:rsidP="00D73BD7">
      <w:pPr>
        <w:spacing w:line="320" w:lineRule="atLeast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lastRenderedPageBreak/>
        <w:t xml:space="preserve">Mýtus číslo 5: Instalace tepelného čerpadla je </w:t>
      </w:r>
      <w:r w:rsidR="00433B6B">
        <w:rPr>
          <w:rFonts w:ascii="Arial" w:hAnsi="Arial" w:cs="Arial"/>
          <w:b/>
          <w:i/>
          <w:sz w:val="22"/>
          <w:szCs w:val="22"/>
        </w:rPr>
        <w:t>složitá, náročná a ani</w:t>
      </w:r>
      <w:r w:rsidR="000C3AEC">
        <w:rPr>
          <w:rFonts w:ascii="Arial" w:hAnsi="Arial" w:cs="Arial"/>
          <w:b/>
          <w:i/>
          <w:sz w:val="22"/>
          <w:szCs w:val="22"/>
        </w:rPr>
        <w:t xml:space="preserve"> následná obsluha </w:t>
      </w:r>
      <w:r w:rsidR="00433B6B">
        <w:rPr>
          <w:rFonts w:ascii="Arial" w:hAnsi="Arial" w:cs="Arial"/>
          <w:b/>
          <w:i/>
          <w:sz w:val="22"/>
          <w:szCs w:val="22"/>
        </w:rPr>
        <w:t>není jednoduchá</w:t>
      </w:r>
      <w:r w:rsidR="000C3AEC">
        <w:rPr>
          <w:rFonts w:ascii="Arial" w:hAnsi="Arial" w:cs="Arial"/>
          <w:b/>
          <w:i/>
          <w:sz w:val="22"/>
          <w:szCs w:val="22"/>
        </w:rPr>
        <w:t>. Navíc je nutn</w:t>
      </w:r>
      <w:r>
        <w:rPr>
          <w:rFonts w:ascii="Arial" w:hAnsi="Arial" w:cs="Arial"/>
          <w:b/>
          <w:i/>
          <w:sz w:val="22"/>
          <w:szCs w:val="22"/>
        </w:rPr>
        <w:t>é vyměnit celý teplovodní systém.</w:t>
      </w:r>
    </w:p>
    <w:p w14:paraId="40002045" w14:textId="126B7E70" w:rsidR="00D1683C" w:rsidRDefault="000C3AEC" w:rsidP="00AB2EDC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 většině </w:t>
      </w:r>
      <w:r w:rsidR="00DE2C50">
        <w:rPr>
          <w:rFonts w:ascii="Arial" w:hAnsi="Arial" w:cs="Arial"/>
          <w:sz w:val="22"/>
          <w:szCs w:val="22"/>
        </w:rPr>
        <w:t>případ</w:t>
      </w:r>
      <w:r>
        <w:rPr>
          <w:rFonts w:ascii="Arial" w:hAnsi="Arial" w:cs="Arial"/>
          <w:sz w:val="22"/>
          <w:szCs w:val="22"/>
        </w:rPr>
        <w:t>ů</w:t>
      </w:r>
      <w:r w:rsidR="00673EAE" w:rsidRPr="00DE2C50">
        <w:rPr>
          <w:rFonts w:ascii="Arial" w:hAnsi="Arial" w:cs="Arial"/>
          <w:sz w:val="22"/>
          <w:szCs w:val="22"/>
        </w:rPr>
        <w:t xml:space="preserve"> není kompletní výměna teplovodního systému</w:t>
      </w:r>
      <w:r w:rsidR="00DE2C50">
        <w:rPr>
          <w:rFonts w:ascii="Arial" w:hAnsi="Arial" w:cs="Arial"/>
          <w:sz w:val="22"/>
          <w:szCs w:val="22"/>
        </w:rPr>
        <w:t xml:space="preserve"> vůbec nutná</w:t>
      </w:r>
      <w:r w:rsidR="00673EAE" w:rsidRPr="00DE2C50">
        <w:rPr>
          <w:rFonts w:ascii="Arial" w:hAnsi="Arial" w:cs="Arial"/>
          <w:sz w:val="22"/>
          <w:szCs w:val="22"/>
        </w:rPr>
        <w:t>. Tepelné čerpadlo může fungovat jak v</w:t>
      </w:r>
      <w:r w:rsidR="00DE2C50">
        <w:rPr>
          <w:rFonts w:ascii="Arial" w:hAnsi="Arial" w:cs="Arial"/>
          <w:sz w:val="22"/>
          <w:szCs w:val="22"/>
        </w:rPr>
        <w:t>e stávajícím</w:t>
      </w:r>
      <w:r w:rsidR="00673EAE" w:rsidRPr="00DE2C50">
        <w:rPr>
          <w:rFonts w:ascii="Arial" w:hAnsi="Arial" w:cs="Arial"/>
          <w:sz w:val="22"/>
          <w:szCs w:val="22"/>
        </w:rPr>
        <w:t> systému s</w:t>
      </w:r>
      <w:r w:rsidR="00403C9F">
        <w:rPr>
          <w:rFonts w:ascii="Arial" w:hAnsi="Arial" w:cs="Arial"/>
          <w:sz w:val="22"/>
          <w:szCs w:val="22"/>
        </w:rPr>
        <w:t> radiátory</w:t>
      </w:r>
      <w:r w:rsidR="00673EAE" w:rsidRPr="00DE2C50">
        <w:rPr>
          <w:rFonts w:ascii="Arial" w:hAnsi="Arial" w:cs="Arial"/>
          <w:sz w:val="22"/>
          <w:szCs w:val="22"/>
        </w:rPr>
        <w:t>, tak s</w:t>
      </w:r>
      <w:r w:rsidR="00403C9F">
        <w:rPr>
          <w:rFonts w:ascii="Arial" w:hAnsi="Arial" w:cs="Arial"/>
          <w:sz w:val="22"/>
          <w:szCs w:val="22"/>
        </w:rPr>
        <w:t> novým podlahovým vytápěním</w:t>
      </w:r>
      <w:r w:rsidR="00DE2C5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Kromě toho, že odbornou instalaci je nejlepší svěřit renomované firmě, která </w:t>
      </w:r>
      <w:r w:rsidR="0003168B">
        <w:rPr>
          <w:rFonts w:ascii="Arial" w:hAnsi="Arial" w:cs="Arial"/>
          <w:sz w:val="22"/>
          <w:szCs w:val="22"/>
        </w:rPr>
        <w:t xml:space="preserve">důkladně vysvětlí </w:t>
      </w:r>
      <w:r>
        <w:rPr>
          <w:rFonts w:ascii="Arial" w:hAnsi="Arial" w:cs="Arial"/>
          <w:sz w:val="22"/>
          <w:szCs w:val="22"/>
        </w:rPr>
        <w:t>i</w:t>
      </w:r>
      <w:r w:rsidR="00D1683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jeho ovládání, není obsluha vůbec složitá. </w:t>
      </w:r>
      <w:r w:rsidR="0003168B">
        <w:rPr>
          <w:rFonts w:ascii="Arial" w:hAnsi="Arial" w:cs="Arial"/>
          <w:sz w:val="22"/>
          <w:szCs w:val="22"/>
        </w:rPr>
        <w:t>„</w:t>
      </w:r>
      <w:r w:rsidR="0003168B" w:rsidRPr="00030966">
        <w:rPr>
          <w:rFonts w:ascii="Arial" w:hAnsi="Arial" w:cs="Arial"/>
          <w:i/>
          <w:sz w:val="22"/>
          <w:szCs w:val="22"/>
        </w:rPr>
        <w:t xml:space="preserve">Většinu našich tepelných čerpadel </w:t>
      </w:r>
      <w:r w:rsidRPr="00030966">
        <w:rPr>
          <w:rFonts w:ascii="Arial" w:hAnsi="Arial" w:cs="Arial"/>
          <w:i/>
          <w:sz w:val="22"/>
          <w:szCs w:val="22"/>
        </w:rPr>
        <w:t>NIBE</w:t>
      </w:r>
      <w:r w:rsidR="00641F74" w:rsidRPr="00030966">
        <w:rPr>
          <w:rFonts w:ascii="Arial" w:hAnsi="Arial" w:cs="Arial"/>
          <w:i/>
          <w:sz w:val="22"/>
          <w:szCs w:val="22"/>
        </w:rPr>
        <w:t xml:space="preserve"> </w:t>
      </w:r>
      <w:r w:rsidR="0003168B" w:rsidRPr="00030966">
        <w:rPr>
          <w:rFonts w:ascii="Arial" w:hAnsi="Arial" w:cs="Arial"/>
          <w:i/>
          <w:sz w:val="22"/>
          <w:szCs w:val="22"/>
        </w:rPr>
        <w:t xml:space="preserve">lze navíc prostřednictvím systému NIBE Uplink sledovat přes internet. Obyvatelé domu tak mohou na dálku hlídat </w:t>
      </w:r>
      <w:r w:rsidR="00D1683C" w:rsidRPr="00030966">
        <w:rPr>
          <w:rFonts w:ascii="Arial" w:hAnsi="Arial" w:cs="Arial"/>
          <w:i/>
          <w:sz w:val="22"/>
          <w:szCs w:val="22"/>
        </w:rPr>
        <w:t xml:space="preserve">aktuální stav </w:t>
      </w:r>
      <w:r w:rsidR="0003168B" w:rsidRPr="00030966">
        <w:rPr>
          <w:rFonts w:ascii="Arial" w:hAnsi="Arial" w:cs="Arial"/>
          <w:i/>
          <w:sz w:val="22"/>
          <w:szCs w:val="22"/>
        </w:rPr>
        <w:t xml:space="preserve">a ovládat </w:t>
      </w:r>
      <w:r w:rsidR="00D1683C" w:rsidRPr="00030966">
        <w:rPr>
          <w:rFonts w:ascii="Arial" w:hAnsi="Arial" w:cs="Arial"/>
          <w:i/>
          <w:sz w:val="22"/>
          <w:szCs w:val="22"/>
        </w:rPr>
        <w:t xml:space="preserve">nastavení teploty, aby doma měli maximální tepelný komfort,“ </w:t>
      </w:r>
      <w:r w:rsidR="00AA304F">
        <w:rPr>
          <w:rFonts w:ascii="Arial" w:hAnsi="Arial" w:cs="Arial"/>
          <w:i/>
          <w:sz w:val="22"/>
          <w:szCs w:val="22"/>
        </w:rPr>
        <w:t>doplňuje</w:t>
      </w:r>
      <w:r w:rsidR="00D1683C" w:rsidRPr="00030966">
        <w:rPr>
          <w:rFonts w:ascii="Arial" w:hAnsi="Arial" w:cs="Arial"/>
          <w:i/>
          <w:sz w:val="22"/>
          <w:szCs w:val="22"/>
        </w:rPr>
        <w:t xml:space="preserve"> </w:t>
      </w:r>
      <w:r w:rsidR="0042688A">
        <w:rPr>
          <w:rFonts w:ascii="Arial" w:hAnsi="Arial" w:cs="Arial"/>
          <w:i/>
          <w:sz w:val="22"/>
          <w:szCs w:val="22"/>
        </w:rPr>
        <w:t>Jiří Sedláček</w:t>
      </w:r>
      <w:r w:rsidR="00D1683C" w:rsidRPr="00030966">
        <w:rPr>
          <w:rFonts w:ascii="Arial" w:hAnsi="Arial" w:cs="Arial"/>
          <w:i/>
          <w:sz w:val="22"/>
          <w:szCs w:val="22"/>
        </w:rPr>
        <w:t>.</w:t>
      </w:r>
      <w:r w:rsidR="00D1683C">
        <w:rPr>
          <w:rFonts w:ascii="Arial" w:hAnsi="Arial" w:cs="Arial"/>
          <w:sz w:val="22"/>
          <w:szCs w:val="22"/>
        </w:rPr>
        <w:t xml:space="preserve"> </w:t>
      </w:r>
    </w:p>
    <w:p w14:paraId="5FE2D0C1" w14:textId="77777777" w:rsidR="008E5E25" w:rsidRDefault="008E5E25" w:rsidP="00AB2EDC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1B6F6637" w14:textId="77777777" w:rsidR="006D7FF3" w:rsidRPr="006D7FF3" w:rsidRDefault="00D73BD7" w:rsidP="00AB2EDC">
      <w:pPr>
        <w:spacing w:line="320" w:lineRule="atLeast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Mýtus číslo 6</w:t>
      </w:r>
      <w:r w:rsidR="003C4A19">
        <w:rPr>
          <w:rFonts w:ascii="Arial" w:hAnsi="Arial" w:cs="Arial"/>
          <w:b/>
          <w:i/>
          <w:sz w:val="22"/>
          <w:szCs w:val="22"/>
        </w:rPr>
        <w:t>:</w:t>
      </w:r>
      <w:r w:rsidR="006D7FF3" w:rsidRPr="006D7FF3">
        <w:rPr>
          <w:rFonts w:ascii="Arial" w:hAnsi="Arial" w:cs="Arial"/>
          <w:b/>
          <w:i/>
          <w:sz w:val="22"/>
          <w:szCs w:val="22"/>
        </w:rPr>
        <w:t xml:space="preserve"> </w:t>
      </w:r>
      <w:r w:rsidR="006B3753">
        <w:rPr>
          <w:rFonts w:ascii="Arial" w:hAnsi="Arial" w:cs="Arial"/>
          <w:b/>
          <w:i/>
          <w:sz w:val="22"/>
          <w:szCs w:val="22"/>
        </w:rPr>
        <w:t>Tepelné čerpadlo špatně funguje při mrazech. A při těch opravdu velkých nefunguje vůbec</w:t>
      </w:r>
      <w:r w:rsidR="00D00598">
        <w:rPr>
          <w:rFonts w:ascii="Arial" w:hAnsi="Arial" w:cs="Arial"/>
          <w:b/>
          <w:i/>
          <w:sz w:val="22"/>
          <w:szCs w:val="22"/>
        </w:rPr>
        <w:t xml:space="preserve"> a zamrzá</w:t>
      </w:r>
      <w:r w:rsidR="006B3753">
        <w:rPr>
          <w:rFonts w:ascii="Arial" w:hAnsi="Arial" w:cs="Arial"/>
          <w:b/>
          <w:i/>
          <w:sz w:val="22"/>
          <w:szCs w:val="22"/>
        </w:rPr>
        <w:t>.</w:t>
      </w:r>
    </w:p>
    <w:p w14:paraId="410FF0FA" w14:textId="3CBCCA5E" w:rsidR="00047639" w:rsidRDefault="00047639" w:rsidP="00AB2EDC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686353">
        <w:rPr>
          <w:rFonts w:ascii="Arial" w:hAnsi="Arial" w:cs="Arial"/>
          <w:sz w:val="22"/>
          <w:szCs w:val="22"/>
        </w:rPr>
        <w:t>ízká v</w:t>
      </w:r>
      <w:r w:rsidR="00EA4DE0" w:rsidRPr="00EA4DE0">
        <w:rPr>
          <w:rFonts w:ascii="Arial" w:hAnsi="Arial" w:cs="Arial"/>
          <w:sz w:val="22"/>
          <w:szCs w:val="22"/>
        </w:rPr>
        <w:t>enkovní</w:t>
      </w:r>
      <w:r w:rsidR="00EA4DE0">
        <w:rPr>
          <w:rFonts w:ascii="Arial" w:hAnsi="Arial" w:cs="Arial"/>
          <w:sz w:val="22"/>
          <w:szCs w:val="22"/>
        </w:rPr>
        <w:t xml:space="preserve"> </w:t>
      </w:r>
      <w:r w:rsidR="00686353">
        <w:rPr>
          <w:rFonts w:ascii="Arial" w:hAnsi="Arial" w:cs="Arial"/>
          <w:sz w:val="22"/>
          <w:szCs w:val="22"/>
        </w:rPr>
        <w:t>teplota</w:t>
      </w:r>
      <w:r w:rsidR="00EA4DE0">
        <w:rPr>
          <w:rFonts w:ascii="Arial" w:hAnsi="Arial" w:cs="Arial"/>
          <w:sz w:val="22"/>
          <w:szCs w:val="22"/>
        </w:rPr>
        <w:t xml:space="preserve"> </w:t>
      </w:r>
      <w:r w:rsidR="00513774">
        <w:rPr>
          <w:rFonts w:ascii="Arial" w:hAnsi="Arial" w:cs="Arial"/>
          <w:sz w:val="22"/>
          <w:szCs w:val="22"/>
        </w:rPr>
        <w:t xml:space="preserve">sice </w:t>
      </w:r>
      <w:r w:rsidR="00EA4DE0">
        <w:rPr>
          <w:rFonts w:ascii="Arial" w:hAnsi="Arial" w:cs="Arial"/>
          <w:sz w:val="22"/>
          <w:szCs w:val="22"/>
        </w:rPr>
        <w:t>výkon tepelného čerpadla</w:t>
      </w:r>
      <w:r w:rsidR="006E7470">
        <w:rPr>
          <w:rFonts w:ascii="Arial" w:hAnsi="Arial" w:cs="Arial"/>
          <w:sz w:val="22"/>
          <w:szCs w:val="22"/>
        </w:rPr>
        <w:t xml:space="preserve"> typu</w:t>
      </w:r>
      <w:r w:rsidR="00513774">
        <w:rPr>
          <w:rFonts w:ascii="Arial" w:hAnsi="Arial" w:cs="Arial"/>
          <w:sz w:val="22"/>
          <w:szCs w:val="22"/>
        </w:rPr>
        <w:t xml:space="preserve"> vzduch-voda</w:t>
      </w:r>
      <w:r w:rsidR="00EA4DE0">
        <w:rPr>
          <w:rFonts w:ascii="Arial" w:hAnsi="Arial" w:cs="Arial"/>
          <w:sz w:val="22"/>
          <w:szCs w:val="22"/>
        </w:rPr>
        <w:t xml:space="preserve"> sníž</w:t>
      </w:r>
      <w:r w:rsidR="00513774">
        <w:rPr>
          <w:rFonts w:ascii="Arial" w:hAnsi="Arial" w:cs="Arial"/>
          <w:sz w:val="22"/>
          <w:szCs w:val="22"/>
        </w:rPr>
        <w:t xml:space="preserve">í, ale jeho </w:t>
      </w:r>
      <w:r w:rsidR="006E7470">
        <w:rPr>
          <w:rFonts w:ascii="Arial" w:hAnsi="Arial" w:cs="Arial"/>
          <w:sz w:val="22"/>
          <w:szCs w:val="22"/>
        </w:rPr>
        <w:t xml:space="preserve">funkce zůstávají zachovány, dokud </w:t>
      </w:r>
      <w:r w:rsidR="00513774">
        <w:rPr>
          <w:rFonts w:ascii="Arial" w:hAnsi="Arial" w:cs="Arial"/>
          <w:sz w:val="22"/>
          <w:szCs w:val="22"/>
        </w:rPr>
        <w:t>venkovní teplot</w:t>
      </w:r>
      <w:r w:rsidR="006E7470">
        <w:rPr>
          <w:rFonts w:ascii="Arial" w:hAnsi="Arial" w:cs="Arial"/>
          <w:sz w:val="22"/>
          <w:szCs w:val="22"/>
        </w:rPr>
        <w:t>a neklesne pod</w:t>
      </w:r>
      <w:r w:rsidR="00513774">
        <w:rPr>
          <w:rFonts w:ascii="Arial" w:hAnsi="Arial" w:cs="Arial"/>
          <w:sz w:val="22"/>
          <w:szCs w:val="22"/>
        </w:rPr>
        <w:t xml:space="preserve"> -25</w:t>
      </w:r>
      <w:r>
        <w:rPr>
          <w:rFonts w:ascii="Arial" w:hAnsi="Arial" w:cs="Arial"/>
          <w:sz w:val="22"/>
          <w:szCs w:val="22"/>
        </w:rPr>
        <w:t xml:space="preserve"> </w:t>
      </w:r>
      <w:r w:rsidR="00513774">
        <w:rPr>
          <w:rFonts w:ascii="Arial" w:hAnsi="Arial" w:cs="Arial"/>
          <w:sz w:val="22"/>
          <w:szCs w:val="22"/>
        </w:rPr>
        <w:t>°C</w:t>
      </w:r>
      <w:r w:rsidR="006E7470">
        <w:rPr>
          <w:rFonts w:ascii="Arial" w:hAnsi="Arial" w:cs="Arial"/>
          <w:sz w:val="22"/>
          <w:szCs w:val="22"/>
        </w:rPr>
        <w:t>.</w:t>
      </w:r>
      <w:r w:rsidR="00513774">
        <w:rPr>
          <w:rFonts w:ascii="Arial" w:hAnsi="Arial" w:cs="Arial"/>
          <w:sz w:val="22"/>
          <w:szCs w:val="22"/>
        </w:rPr>
        <w:t xml:space="preserve"> U správně navržené instalace </w:t>
      </w:r>
      <w:r>
        <w:rPr>
          <w:rFonts w:ascii="Arial" w:hAnsi="Arial" w:cs="Arial"/>
          <w:sz w:val="22"/>
          <w:szCs w:val="22"/>
        </w:rPr>
        <w:t xml:space="preserve">ovšem </w:t>
      </w:r>
      <w:r w:rsidR="00513774">
        <w:rPr>
          <w:rFonts w:ascii="Arial" w:hAnsi="Arial" w:cs="Arial"/>
          <w:sz w:val="22"/>
          <w:szCs w:val="22"/>
        </w:rPr>
        <w:t xml:space="preserve">nechybí tzv. doplňkový zdroj (nejčastěji elektrokotel), který pomáhá tepelnému čerpadlu s vytápěním v období největších mrazů. </w:t>
      </w:r>
      <w:r w:rsidR="00EA4DE0">
        <w:rPr>
          <w:rFonts w:ascii="Arial" w:hAnsi="Arial" w:cs="Arial"/>
          <w:sz w:val="22"/>
          <w:szCs w:val="22"/>
        </w:rPr>
        <w:t xml:space="preserve">Švédský </w:t>
      </w:r>
      <w:r w:rsidR="00EA4DE0" w:rsidRPr="00803E9F">
        <w:rPr>
          <w:rFonts w:ascii="Arial" w:hAnsi="Arial" w:cs="Arial"/>
          <w:sz w:val="22"/>
          <w:szCs w:val="22"/>
        </w:rPr>
        <w:t>výro</w:t>
      </w:r>
      <w:r w:rsidR="00803E9F">
        <w:rPr>
          <w:rFonts w:ascii="Arial" w:hAnsi="Arial" w:cs="Arial"/>
          <w:sz w:val="22"/>
          <w:szCs w:val="22"/>
        </w:rPr>
        <w:t xml:space="preserve">bce NIBE </w:t>
      </w:r>
      <w:r w:rsidR="00343844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e zimními mrazy </w:t>
      </w:r>
      <w:r w:rsidR="00803E9F">
        <w:rPr>
          <w:rFonts w:ascii="Arial" w:hAnsi="Arial" w:cs="Arial"/>
          <w:sz w:val="22"/>
          <w:szCs w:val="22"/>
        </w:rPr>
        <w:t>počítá</w:t>
      </w:r>
      <w:r w:rsidR="00091279">
        <w:rPr>
          <w:rFonts w:ascii="Arial" w:hAnsi="Arial" w:cs="Arial"/>
          <w:sz w:val="22"/>
          <w:szCs w:val="22"/>
        </w:rPr>
        <w:t>,</w:t>
      </w:r>
      <w:r w:rsidR="00803E9F">
        <w:rPr>
          <w:rFonts w:ascii="Arial" w:hAnsi="Arial" w:cs="Arial"/>
          <w:sz w:val="22"/>
          <w:szCs w:val="22"/>
        </w:rPr>
        <w:t xml:space="preserve"> a proto je</w:t>
      </w:r>
      <w:r w:rsidR="006C4EDA">
        <w:rPr>
          <w:rFonts w:ascii="Arial" w:hAnsi="Arial" w:cs="Arial"/>
          <w:sz w:val="22"/>
          <w:szCs w:val="22"/>
        </w:rPr>
        <w:t xml:space="preserve"> </w:t>
      </w:r>
      <w:r w:rsidR="00803E9F">
        <w:rPr>
          <w:rFonts w:ascii="Arial" w:hAnsi="Arial" w:cs="Arial"/>
          <w:sz w:val="22"/>
          <w:szCs w:val="22"/>
        </w:rPr>
        <w:t>doplňkový zdroj součástí všech tepelných čerpadel a kompaktních vnitřních jednotek pro</w:t>
      </w:r>
      <w:r w:rsidR="000A6302">
        <w:rPr>
          <w:rFonts w:ascii="Arial" w:hAnsi="Arial" w:cs="Arial"/>
          <w:sz w:val="22"/>
          <w:szCs w:val="22"/>
        </w:rPr>
        <w:t xml:space="preserve"> </w:t>
      </w:r>
      <w:r w:rsidR="00803E9F">
        <w:rPr>
          <w:rFonts w:ascii="Arial" w:hAnsi="Arial" w:cs="Arial"/>
          <w:sz w:val="22"/>
          <w:szCs w:val="22"/>
        </w:rPr>
        <w:t>tepelná čerpadla</w:t>
      </w:r>
      <w:r w:rsidR="000A6302">
        <w:rPr>
          <w:rFonts w:ascii="Arial" w:hAnsi="Arial" w:cs="Arial"/>
          <w:sz w:val="22"/>
          <w:szCs w:val="22"/>
        </w:rPr>
        <w:t xml:space="preserve"> typu vzduch-voda</w:t>
      </w:r>
      <w:r w:rsidR="00D1683C">
        <w:rPr>
          <w:rFonts w:ascii="Arial" w:hAnsi="Arial" w:cs="Arial"/>
          <w:sz w:val="22"/>
          <w:szCs w:val="22"/>
        </w:rPr>
        <w:t>.</w:t>
      </w:r>
    </w:p>
    <w:p w14:paraId="716FEFB9" w14:textId="77777777" w:rsidR="003C4A19" w:rsidRPr="00EA4DE0" w:rsidRDefault="003C4A19" w:rsidP="00AB2EDC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6E4C855D" w14:textId="37484229" w:rsidR="003C4A19" w:rsidRPr="00EA4DE0" w:rsidRDefault="003C4A19" w:rsidP="00AB2EDC">
      <w:pPr>
        <w:spacing w:line="320" w:lineRule="atLeast"/>
        <w:jc w:val="both"/>
        <w:rPr>
          <w:rFonts w:ascii="Arial" w:hAnsi="Arial" w:cs="Arial"/>
          <w:b/>
          <w:i/>
          <w:sz w:val="22"/>
          <w:szCs w:val="22"/>
        </w:rPr>
      </w:pPr>
      <w:r w:rsidRPr="00EA4DE0">
        <w:rPr>
          <w:rFonts w:ascii="Arial" w:hAnsi="Arial" w:cs="Arial"/>
          <w:b/>
          <w:i/>
          <w:sz w:val="22"/>
          <w:szCs w:val="22"/>
        </w:rPr>
        <w:t xml:space="preserve">Mýtus číslo </w:t>
      </w:r>
      <w:r w:rsidR="00D73BD7">
        <w:rPr>
          <w:rFonts w:ascii="Arial" w:hAnsi="Arial" w:cs="Arial"/>
          <w:b/>
          <w:i/>
          <w:sz w:val="22"/>
          <w:szCs w:val="22"/>
        </w:rPr>
        <w:t>7</w:t>
      </w:r>
      <w:r w:rsidRPr="00EA4DE0">
        <w:rPr>
          <w:rFonts w:ascii="Arial" w:hAnsi="Arial" w:cs="Arial"/>
          <w:b/>
          <w:i/>
          <w:sz w:val="22"/>
          <w:szCs w:val="22"/>
        </w:rPr>
        <w:t xml:space="preserve">: </w:t>
      </w:r>
      <w:r w:rsidR="006C4EDA">
        <w:rPr>
          <w:rFonts w:ascii="Arial" w:hAnsi="Arial" w:cs="Arial"/>
          <w:b/>
          <w:i/>
          <w:sz w:val="22"/>
          <w:szCs w:val="22"/>
        </w:rPr>
        <w:t>Tepelné čerpadlo je hlučné.</w:t>
      </w:r>
      <w:r w:rsidR="00874062">
        <w:rPr>
          <w:rFonts w:ascii="Arial" w:hAnsi="Arial" w:cs="Arial"/>
          <w:b/>
          <w:i/>
          <w:sz w:val="22"/>
          <w:szCs w:val="22"/>
        </w:rPr>
        <w:t xml:space="preserve"> Zejména typ</w:t>
      </w:r>
      <w:r w:rsidR="00433B6B">
        <w:rPr>
          <w:rFonts w:ascii="Arial" w:hAnsi="Arial" w:cs="Arial"/>
          <w:b/>
          <w:i/>
          <w:sz w:val="22"/>
          <w:szCs w:val="22"/>
        </w:rPr>
        <w:t>y</w:t>
      </w:r>
      <w:r w:rsidR="00874062">
        <w:rPr>
          <w:rFonts w:ascii="Arial" w:hAnsi="Arial" w:cs="Arial"/>
          <w:b/>
          <w:i/>
          <w:sz w:val="22"/>
          <w:szCs w:val="22"/>
        </w:rPr>
        <w:t xml:space="preserve"> vzduch-voda bývají velmi hlasité.</w:t>
      </w:r>
    </w:p>
    <w:p w14:paraId="536EDD4E" w14:textId="02A1E976" w:rsidR="00817A39" w:rsidRDefault="00817A39" w:rsidP="00AB2EDC">
      <w:pPr>
        <w:spacing w:line="320" w:lineRule="atLeast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7E873688" wp14:editId="6BF84B60">
            <wp:simplePos x="0" y="0"/>
            <wp:positionH relativeFrom="margin">
              <wp:posOffset>38735</wp:posOffset>
            </wp:positionH>
            <wp:positionV relativeFrom="margin">
              <wp:posOffset>4926330</wp:posOffset>
            </wp:positionV>
            <wp:extent cx="2205355" cy="1336675"/>
            <wp:effectExtent l="0" t="0" r="4445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ZD_Nibe_F2030_HI.jpg"/>
                    <pic:cNvPicPr/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05355" cy="1336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0598">
        <w:rPr>
          <w:rFonts w:ascii="Arial" w:hAnsi="Arial" w:cs="Arial"/>
          <w:sz w:val="22"/>
          <w:szCs w:val="22"/>
        </w:rPr>
        <w:t xml:space="preserve">Stejně jako každý jiný přístroj, </w:t>
      </w:r>
      <w:r w:rsidR="00343844">
        <w:rPr>
          <w:rFonts w:ascii="Arial" w:hAnsi="Arial" w:cs="Arial"/>
          <w:sz w:val="22"/>
          <w:szCs w:val="22"/>
        </w:rPr>
        <w:t>vydává</w:t>
      </w:r>
      <w:r w:rsidR="00343844" w:rsidDel="00343844">
        <w:rPr>
          <w:rFonts w:ascii="Arial" w:hAnsi="Arial" w:cs="Arial"/>
          <w:sz w:val="22"/>
          <w:szCs w:val="22"/>
        </w:rPr>
        <w:t xml:space="preserve"> </w:t>
      </w:r>
      <w:r w:rsidR="00343844">
        <w:rPr>
          <w:rFonts w:ascii="Arial" w:hAnsi="Arial" w:cs="Arial"/>
          <w:sz w:val="22"/>
          <w:szCs w:val="22"/>
        </w:rPr>
        <w:t xml:space="preserve">i tepelné </w:t>
      </w:r>
      <w:r w:rsidR="00D00598">
        <w:rPr>
          <w:rFonts w:ascii="Arial" w:hAnsi="Arial" w:cs="Arial"/>
          <w:sz w:val="22"/>
          <w:szCs w:val="22"/>
        </w:rPr>
        <w:t xml:space="preserve">čerpadlo při své činnosti zvuk. Výrobci se jej však snaží co nejvíce eliminovat. </w:t>
      </w:r>
      <w:r w:rsidR="00513774">
        <w:rPr>
          <w:rFonts w:ascii="Arial" w:hAnsi="Arial" w:cs="Arial"/>
          <w:sz w:val="22"/>
          <w:szCs w:val="22"/>
        </w:rPr>
        <w:t>Tepelná čerpadla NIBE jsou jedn</w:t>
      </w:r>
      <w:r w:rsidR="00047639">
        <w:rPr>
          <w:rFonts w:ascii="Arial" w:hAnsi="Arial" w:cs="Arial"/>
          <w:sz w:val="22"/>
          <w:szCs w:val="22"/>
        </w:rPr>
        <w:t>a</w:t>
      </w:r>
      <w:r w:rsidR="00513774">
        <w:rPr>
          <w:rFonts w:ascii="Arial" w:hAnsi="Arial" w:cs="Arial"/>
          <w:sz w:val="22"/>
          <w:szCs w:val="22"/>
        </w:rPr>
        <w:t xml:space="preserve"> z nejtišších na trhu</w:t>
      </w:r>
      <w:r w:rsidR="00AE3724">
        <w:rPr>
          <w:rFonts w:ascii="Arial" w:hAnsi="Arial" w:cs="Arial"/>
          <w:sz w:val="22"/>
          <w:szCs w:val="22"/>
        </w:rPr>
        <w:t>, úroveň hluku venkovní jednotky lze přirovnat k šelestu listí.</w:t>
      </w:r>
      <w:r w:rsidR="00513774">
        <w:rPr>
          <w:rFonts w:ascii="Arial" w:hAnsi="Arial" w:cs="Arial"/>
          <w:sz w:val="22"/>
          <w:szCs w:val="22"/>
        </w:rPr>
        <w:t xml:space="preserve"> </w:t>
      </w:r>
      <w:r w:rsidR="00AE3724">
        <w:rPr>
          <w:rFonts w:ascii="Arial" w:hAnsi="Arial" w:cs="Arial"/>
          <w:sz w:val="22"/>
          <w:szCs w:val="22"/>
        </w:rPr>
        <w:t xml:space="preserve">Hladina akustického výkonu v decibelech bývá </w:t>
      </w:r>
      <w:r w:rsidR="00D00598">
        <w:rPr>
          <w:rFonts w:ascii="Arial" w:hAnsi="Arial" w:cs="Arial"/>
          <w:sz w:val="22"/>
          <w:szCs w:val="22"/>
        </w:rPr>
        <w:t>uveden</w:t>
      </w:r>
      <w:r w:rsidR="00AE3724">
        <w:rPr>
          <w:rFonts w:ascii="Arial" w:hAnsi="Arial" w:cs="Arial"/>
          <w:sz w:val="22"/>
          <w:szCs w:val="22"/>
        </w:rPr>
        <w:t>a</w:t>
      </w:r>
      <w:r w:rsidR="00D00598">
        <w:rPr>
          <w:rFonts w:ascii="Arial" w:hAnsi="Arial" w:cs="Arial"/>
          <w:sz w:val="22"/>
          <w:szCs w:val="22"/>
        </w:rPr>
        <w:t xml:space="preserve"> v základních parametrech popisu výrobku.</w:t>
      </w:r>
      <w:r w:rsidR="005E784D">
        <w:rPr>
          <w:rFonts w:ascii="Arial" w:hAnsi="Arial" w:cs="Arial"/>
          <w:sz w:val="22"/>
          <w:szCs w:val="22"/>
        </w:rPr>
        <w:t xml:space="preserve"> </w:t>
      </w:r>
      <w:r w:rsidR="005E784D" w:rsidRPr="00D00598">
        <w:rPr>
          <w:rFonts w:ascii="Arial" w:hAnsi="Arial" w:cs="Arial"/>
          <w:i/>
          <w:sz w:val="22"/>
          <w:szCs w:val="22"/>
        </w:rPr>
        <w:t>„</w:t>
      </w:r>
      <w:r w:rsidR="00D00598" w:rsidRPr="00D00598">
        <w:rPr>
          <w:rFonts w:ascii="Arial" w:hAnsi="Arial" w:cs="Arial"/>
          <w:i/>
          <w:sz w:val="22"/>
          <w:szCs w:val="22"/>
        </w:rPr>
        <w:t xml:space="preserve">Hluk tepelného čerpadla je možné omezit hned několika způsoby. </w:t>
      </w:r>
      <w:r w:rsidR="00D00598">
        <w:rPr>
          <w:rFonts w:ascii="Arial" w:hAnsi="Arial" w:cs="Arial"/>
          <w:i/>
          <w:sz w:val="22"/>
          <w:szCs w:val="22"/>
        </w:rPr>
        <w:t xml:space="preserve">Zásadní je zejména </w:t>
      </w:r>
      <w:r w:rsidR="005E784D" w:rsidRPr="005E784D">
        <w:rPr>
          <w:rFonts w:ascii="Arial" w:hAnsi="Arial" w:cs="Arial"/>
          <w:i/>
          <w:sz w:val="22"/>
          <w:szCs w:val="22"/>
        </w:rPr>
        <w:t>vhodn</w:t>
      </w:r>
      <w:r w:rsidR="00D00598">
        <w:rPr>
          <w:rFonts w:ascii="Arial" w:hAnsi="Arial" w:cs="Arial"/>
          <w:i/>
          <w:sz w:val="22"/>
          <w:szCs w:val="22"/>
        </w:rPr>
        <w:t>é</w:t>
      </w:r>
      <w:r w:rsidR="00874062">
        <w:rPr>
          <w:rFonts w:ascii="Arial" w:hAnsi="Arial" w:cs="Arial"/>
          <w:i/>
          <w:sz w:val="22"/>
          <w:szCs w:val="22"/>
        </w:rPr>
        <w:t xml:space="preserve"> umístění</w:t>
      </w:r>
      <w:r w:rsidR="000A6302">
        <w:rPr>
          <w:rFonts w:ascii="Arial" w:hAnsi="Arial" w:cs="Arial"/>
          <w:i/>
          <w:sz w:val="22"/>
          <w:szCs w:val="22"/>
        </w:rPr>
        <w:t xml:space="preserve"> vnější jednotky</w:t>
      </w:r>
      <w:r w:rsidR="005E784D">
        <w:rPr>
          <w:rFonts w:ascii="Arial" w:hAnsi="Arial" w:cs="Arial"/>
          <w:i/>
          <w:sz w:val="22"/>
          <w:szCs w:val="22"/>
        </w:rPr>
        <w:t xml:space="preserve">. Ta by neměla být </w:t>
      </w:r>
      <w:r w:rsidR="00454DCD">
        <w:rPr>
          <w:rFonts w:ascii="Arial" w:hAnsi="Arial" w:cs="Arial"/>
          <w:i/>
          <w:sz w:val="22"/>
          <w:szCs w:val="22"/>
        </w:rPr>
        <w:t xml:space="preserve">přímo </w:t>
      </w:r>
      <w:r w:rsidR="005E784D">
        <w:rPr>
          <w:rFonts w:ascii="Arial" w:hAnsi="Arial" w:cs="Arial"/>
          <w:i/>
          <w:sz w:val="22"/>
          <w:szCs w:val="22"/>
        </w:rPr>
        <w:t>pod okny ložnic a</w:t>
      </w:r>
      <w:r w:rsidR="00874062">
        <w:rPr>
          <w:rFonts w:ascii="Arial" w:hAnsi="Arial" w:cs="Arial"/>
          <w:i/>
          <w:sz w:val="22"/>
          <w:szCs w:val="22"/>
        </w:rPr>
        <w:t xml:space="preserve"> obytných místností</w:t>
      </w:r>
      <w:r w:rsidR="00D00598">
        <w:rPr>
          <w:rFonts w:ascii="Arial" w:hAnsi="Arial" w:cs="Arial"/>
          <w:i/>
          <w:sz w:val="22"/>
          <w:szCs w:val="22"/>
        </w:rPr>
        <w:t xml:space="preserve">. Ideálně </w:t>
      </w:r>
      <w:r w:rsidR="00874062">
        <w:rPr>
          <w:rFonts w:ascii="Arial" w:hAnsi="Arial" w:cs="Arial"/>
          <w:i/>
          <w:sz w:val="22"/>
          <w:szCs w:val="22"/>
        </w:rPr>
        <w:t xml:space="preserve">tedy </w:t>
      </w:r>
      <w:r w:rsidR="00D00598">
        <w:rPr>
          <w:rFonts w:ascii="Arial" w:hAnsi="Arial" w:cs="Arial"/>
          <w:i/>
          <w:sz w:val="22"/>
          <w:szCs w:val="22"/>
        </w:rPr>
        <w:t>v částech, které jsou odděleny od běžného denního pohybu obyvatel</w:t>
      </w:r>
      <w:r w:rsidR="005E784D">
        <w:rPr>
          <w:rFonts w:ascii="Arial" w:hAnsi="Arial" w:cs="Arial"/>
          <w:i/>
          <w:sz w:val="22"/>
          <w:szCs w:val="22"/>
        </w:rPr>
        <w:t xml:space="preserve">. Hluk sníží také umístění na hladké zdi, ne v rohu nebo dutině,“ radí </w:t>
      </w:r>
      <w:r w:rsidR="0042688A">
        <w:rPr>
          <w:rFonts w:ascii="Arial" w:hAnsi="Arial" w:cs="Arial"/>
          <w:i/>
          <w:sz w:val="22"/>
          <w:szCs w:val="22"/>
        </w:rPr>
        <w:t>Jiří Sedláček.</w:t>
      </w:r>
    </w:p>
    <w:p w14:paraId="08A5360D" w14:textId="699AE3B8" w:rsidR="00A93F1A" w:rsidRDefault="00A93F1A" w:rsidP="00AB2EDC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45174E8A" w14:textId="1B14369C" w:rsidR="003C4A19" w:rsidRDefault="00817A39" w:rsidP="00AB2EDC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0"/>
          <w:szCs w:val="22"/>
        </w:rPr>
        <w:t xml:space="preserve">Tepelné čerpadlo typu vzduch-voda NIBE F2030 </w:t>
      </w:r>
      <w:r w:rsidR="00D00FAA">
        <w:rPr>
          <w:rFonts w:ascii="Arial" w:hAnsi="Arial" w:cs="Arial"/>
          <w:i/>
          <w:sz w:val="20"/>
          <w:szCs w:val="22"/>
        </w:rPr>
        <w:t xml:space="preserve">patří mezi </w:t>
      </w:r>
      <w:r w:rsidR="00491F5C">
        <w:rPr>
          <w:rFonts w:ascii="Arial" w:hAnsi="Arial" w:cs="Arial"/>
          <w:i/>
          <w:sz w:val="20"/>
          <w:szCs w:val="22"/>
        </w:rPr>
        <w:t>nejtišší na trhu.</w:t>
      </w:r>
    </w:p>
    <w:p w14:paraId="2A2CD85B" w14:textId="77777777" w:rsidR="00874062" w:rsidRPr="00EA4DE0" w:rsidRDefault="00874062" w:rsidP="00AB2EDC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1574D4D5" w14:textId="77777777" w:rsidR="00454DCD" w:rsidRPr="00C95959" w:rsidRDefault="00454DCD" w:rsidP="00454DCD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  <w:r w:rsidRPr="00C95959">
        <w:rPr>
          <w:rFonts w:ascii="Arial" w:hAnsi="Arial" w:cs="Arial"/>
          <w:b/>
          <w:sz w:val="18"/>
          <w:szCs w:val="18"/>
        </w:rPr>
        <w:t xml:space="preserve">O </w:t>
      </w:r>
      <w:r w:rsidRPr="00402E34">
        <w:rPr>
          <w:rFonts w:ascii="Arial" w:hAnsi="Arial" w:cs="Arial"/>
          <w:b/>
          <w:sz w:val="18"/>
          <w:szCs w:val="18"/>
        </w:rPr>
        <w:t>společnosti Družstevní závody Dražice a</w:t>
      </w:r>
      <w:r w:rsidRPr="00C95959">
        <w:rPr>
          <w:rFonts w:ascii="Arial" w:hAnsi="Arial" w:cs="Arial"/>
          <w:b/>
          <w:sz w:val="18"/>
          <w:szCs w:val="18"/>
        </w:rPr>
        <w:t xml:space="preserve"> skupině NIBE</w:t>
      </w:r>
    </w:p>
    <w:p w14:paraId="3E15A494" w14:textId="77777777" w:rsidR="00454DCD" w:rsidRPr="00402E34" w:rsidRDefault="00454DCD" w:rsidP="00454DC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C95959">
        <w:rPr>
          <w:rFonts w:ascii="Arial" w:hAnsi="Arial" w:cs="Arial"/>
          <w:sz w:val="18"/>
          <w:szCs w:val="18"/>
        </w:rPr>
        <w:t>Družstevní závody Dražice, člen skupiny NIBE</w:t>
      </w:r>
      <w:r w:rsidRPr="00402E34">
        <w:rPr>
          <w:rFonts w:ascii="Arial" w:hAnsi="Arial" w:cs="Arial"/>
          <w:sz w:val="18"/>
          <w:szCs w:val="18"/>
        </w:rPr>
        <w:t>, jsou největším výrobcem ohřívačů vody v České republice, známým po celé Evropě. Jejich historie se píše již od roku 1900. Provozují výrobní závody s několika linkami v Dražicích a Luštěnicích nedaleko Benátek nad Jizerou.</w:t>
      </w:r>
    </w:p>
    <w:p w14:paraId="5F579A41" w14:textId="717FBE6F" w:rsidR="00454DCD" w:rsidRDefault="00454DCD" w:rsidP="00454DC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C95959">
        <w:rPr>
          <w:rFonts w:ascii="Arial" w:hAnsi="Arial" w:cs="Arial"/>
          <w:sz w:val="18"/>
          <w:szCs w:val="18"/>
        </w:rPr>
        <w:t>V roce 2006 se firma stala součástí švédské společnosti NIBE Industrier AB</w:t>
      </w:r>
      <w:r>
        <w:rPr>
          <w:rFonts w:ascii="Arial" w:hAnsi="Arial" w:cs="Arial"/>
          <w:sz w:val="18"/>
          <w:szCs w:val="18"/>
        </w:rPr>
        <w:t xml:space="preserve"> se sídlem v Markarydu.</w:t>
      </w:r>
      <w:r w:rsidRPr="00C95959">
        <w:rPr>
          <w:rFonts w:ascii="Arial" w:hAnsi="Arial" w:cs="Arial"/>
          <w:sz w:val="18"/>
          <w:szCs w:val="18"/>
        </w:rPr>
        <w:t xml:space="preserve"> Jednou z</w:t>
      </w:r>
      <w:r>
        <w:rPr>
          <w:rFonts w:ascii="Arial" w:hAnsi="Arial" w:cs="Arial"/>
          <w:sz w:val="18"/>
          <w:szCs w:val="18"/>
        </w:rPr>
        <w:t xml:space="preserve"> jejích tří divizí</w:t>
      </w:r>
      <w:r w:rsidRPr="00C95959">
        <w:rPr>
          <w:rFonts w:ascii="Arial" w:hAnsi="Arial" w:cs="Arial"/>
          <w:sz w:val="18"/>
          <w:szCs w:val="18"/>
        </w:rPr>
        <w:t> je NIBE Energy Systems, která dodává výrobky pro vytápění, ohřev vody a ventilaci pro domácnosti i</w:t>
      </w:r>
      <w:r>
        <w:rPr>
          <w:rFonts w:ascii="Arial" w:hAnsi="Arial" w:cs="Arial"/>
          <w:sz w:val="18"/>
          <w:szCs w:val="18"/>
        </w:rPr>
        <w:t> </w:t>
      </w:r>
      <w:r w:rsidRPr="00C95959">
        <w:rPr>
          <w:rFonts w:ascii="Arial" w:hAnsi="Arial" w:cs="Arial"/>
          <w:sz w:val="18"/>
          <w:szCs w:val="18"/>
        </w:rPr>
        <w:t xml:space="preserve">průmyslové objekty. Do této divize spadají tepelná čerpadla NIBE, jejichž </w:t>
      </w:r>
      <w:r>
        <w:rPr>
          <w:rFonts w:ascii="Arial" w:hAnsi="Arial" w:cs="Arial"/>
          <w:sz w:val="18"/>
          <w:szCs w:val="18"/>
        </w:rPr>
        <w:t>výhradním dodavatelem</w:t>
      </w:r>
      <w:r w:rsidRPr="00C95959">
        <w:rPr>
          <w:rFonts w:ascii="Arial" w:hAnsi="Arial" w:cs="Arial"/>
          <w:sz w:val="18"/>
          <w:szCs w:val="18"/>
        </w:rPr>
        <w:t xml:space="preserve"> pro Českou republiku a Slovensko je </w:t>
      </w:r>
      <w:r>
        <w:rPr>
          <w:rFonts w:ascii="Arial" w:hAnsi="Arial" w:cs="Arial"/>
          <w:sz w:val="18"/>
          <w:szCs w:val="18"/>
        </w:rPr>
        <w:t xml:space="preserve">právě </w:t>
      </w:r>
      <w:r w:rsidRPr="00C95959">
        <w:rPr>
          <w:rFonts w:ascii="Arial" w:hAnsi="Arial" w:cs="Arial"/>
          <w:sz w:val="18"/>
          <w:szCs w:val="18"/>
        </w:rPr>
        <w:t>společnost Družstevní závody Dražice</w:t>
      </w:r>
      <w:r>
        <w:rPr>
          <w:rFonts w:ascii="Arial" w:hAnsi="Arial" w:cs="Arial"/>
          <w:sz w:val="18"/>
          <w:szCs w:val="18"/>
        </w:rPr>
        <w:t xml:space="preserve"> – strojírna s.r.o</w:t>
      </w:r>
      <w:r w:rsidRPr="00C95959">
        <w:rPr>
          <w:rFonts w:ascii="Arial" w:hAnsi="Arial" w:cs="Arial"/>
          <w:sz w:val="18"/>
          <w:szCs w:val="18"/>
        </w:rPr>
        <w:t>.</w:t>
      </w:r>
      <w:r w:rsidR="00AE3724">
        <w:rPr>
          <w:rFonts w:ascii="Arial" w:hAnsi="Arial" w:cs="Arial"/>
          <w:sz w:val="18"/>
          <w:szCs w:val="18"/>
        </w:rPr>
        <w:t>, divize NIBE Energy Systems CZ.</w:t>
      </w:r>
      <w:r>
        <w:rPr>
          <w:rFonts w:ascii="Arial" w:hAnsi="Arial" w:cs="Arial"/>
          <w:sz w:val="18"/>
          <w:szCs w:val="18"/>
        </w:rPr>
        <w:t xml:space="preserve"> </w:t>
      </w:r>
      <w:r w:rsidRPr="00F00643">
        <w:rPr>
          <w:rFonts w:ascii="Arial" w:hAnsi="Arial" w:cs="Arial"/>
          <w:sz w:val="18"/>
          <w:szCs w:val="18"/>
        </w:rPr>
        <w:t>Do jejich sortimentu patří tepelná čerpadla systému země-voda (voda-voda), vzduch-voda, ventilační tepelná čerpadla a</w:t>
      </w:r>
      <w:r w:rsidR="001240C6">
        <w:rPr>
          <w:rFonts w:ascii="Arial" w:hAnsi="Arial" w:cs="Arial"/>
          <w:sz w:val="18"/>
          <w:szCs w:val="18"/>
        </w:rPr>
        <w:t> </w:t>
      </w:r>
      <w:r w:rsidRPr="00F00643">
        <w:rPr>
          <w:rFonts w:ascii="Arial" w:hAnsi="Arial" w:cs="Arial"/>
          <w:sz w:val="18"/>
          <w:szCs w:val="18"/>
        </w:rPr>
        <w:t>rekuperační jednotky. Aktuálně jsou tepelná čerpadla značky NIBE nejprodávanější na českém trhu.</w:t>
      </w:r>
    </w:p>
    <w:p w14:paraId="3EC59D4F" w14:textId="77777777" w:rsidR="00BE32E0" w:rsidRPr="00EA4DE0" w:rsidRDefault="00BE32E0" w:rsidP="00AB2EDC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sz w:val="22"/>
          <w:szCs w:val="22"/>
        </w:rPr>
      </w:pPr>
    </w:p>
    <w:p w14:paraId="3E30B68B" w14:textId="77777777" w:rsidR="005D218A" w:rsidRPr="00A0058A" w:rsidRDefault="005D218A" w:rsidP="00CC70F4">
      <w:pPr>
        <w:pBdr>
          <w:top w:val="single" w:sz="2" w:space="1" w:color="000000"/>
          <w:left w:val="single" w:sz="2" w:space="4" w:color="000000"/>
          <w:bottom w:val="single" w:sz="2" w:space="4" w:color="000000"/>
          <w:right w:val="single" w:sz="2" w:space="4" w:color="000000"/>
        </w:pBdr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A0058A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6DD7B9FA" w14:textId="77777777" w:rsidR="005D218A" w:rsidRPr="00A0058A" w:rsidRDefault="005D218A" w:rsidP="00CC70F4">
      <w:pPr>
        <w:pBdr>
          <w:top w:val="single" w:sz="2" w:space="1" w:color="000000"/>
          <w:left w:val="single" w:sz="2" w:space="4" w:color="000000"/>
          <w:bottom w:val="single" w:sz="2" w:space="4" w:color="000000"/>
          <w:right w:val="single" w:sz="2" w:space="4" w:color="000000"/>
        </w:pBdr>
        <w:spacing w:before="60"/>
        <w:jc w:val="both"/>
        <w:rPr>
          <w:rFonts w:ascii="Arial" w:hAnsi="Arial" w:cs="Arial"/>
          <w:sz w:val="20"/>
          <w:szCs w:val="20"/>
        </w:rPr>
      </w:pPr>
      <w:r w:rsidRPr="00A0058A">
        <w:rPr>
          <w:rFonts w:ascii="Arial" w:hAnsi="Arial" w:cs="Arial"/>
          <w:b/>
          <w:bCs/>
          <w:sz w:val="20"/>
          <w:szCs w:val="20"/>
        </w:rPr>
        <w:t xml:space="preserve">Crest Communications, </w:t>
      </w:r>
      <w:r w:rsidRPr="00A0058A">
        <w:rPr>
          <w:rFonts w:ascii="Arial" w:hAnsi="Arial" w:cs="Arial"/>
          <w:sz w:val="20"/>
          <w:szCs w:val="20"/>
        </w:rPr>
        <w:t>tel.: +420 222 927 111</w:t>
      </w:r>
    </w:p>
    <w:p w14:paraId="0806909A" w14:textId="77777777" w:rsidR="00871900" w:rsidRDefault="005D218A" w:rsidP="00CC70F4">
      <w:pPr>
        <w:pBdr>
          <w:top w:val="single" w:sz="2" w:space="1" w:color="000000"/>
          <w:left w:val="single" w:sz="2" w:space="4" w:color="000000"/>
          <w:bottom w:val="single" w:sz="2" w:space="4" w:color="000000"/>
          <w:right w:val="single" w:sz="2" w:space="4" w:color="000000"/>
        </w:pBdr>
        <w:jc w:val="both"/>
        <w:rPr>
          <w:rFonts w:ascii="Arial" w:hAnsi="Arial" w:cs="Arial"/>
          <w:sz w:val="20"/>
          <w:szCs w:val="20"/>
        </w:rPr>
      </w:pPr>
      <w:r w:rsidRPr="00A0058A">
        <w:rPr>
          <w:rFonts w:ascii="Arial" w:hAnsi="Arial" w:cs="Arial"/>
          <w:sz w:val="20"/>
          <w:szCs w:val="20"/>
        </w:rPr>
        <w:t xml:space="preserve">Marcela Kukaňová, tel.: +420 731 613 618, </w:t>
      </w:r>
      <w:hyperlink r:id="rId10" w:history="1">
        <w:r w:rsidRPr="00A0058A"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7EE62342" w14:textId="071350EF" w:rsidR="005D218A" w:rsidRPr="00A0058A" w:rsidRDefault="00D00FAA" w:rsidP="00CC70F4">
      <w:pPr>
        <w:pBdr>
          <w:top w:val="single" w:sz="2" w:space="1" w:color="000000"/>
          <w:left w:val="single" w:sz="2" w:space="4" w:color="000000"/>
          <w:bottom w:val="single" w:sz="2" w:space="4" w:color="000000"/>
          <w:right w:val="single" w:sz="2" w:space="4" w:color="000000"/>
        </w:pBdr>
        <w:jc w:val="both"/>
        <w:rPr>
          <w:u w:val="single"/>
        </w:rPr>
      </w:pPr>
      <w:r>
        <w:rPr>
          <w:rFonts w:ascii="Arial" w:hAnsi="Arial" w:cs="Arial"/>
          <w:sz w:val="20"/>
          <w:szCs w:val="20"/>
        </w:rPr>
        <w:t>Marie Cimplová</w:t>
      </w:r>
      <w:r w:rsidR="005D218A" w:rsidRPr="00A0058A">
        <w:rPr>
          <w:rFonts w:ascii="Arial" w:hAnsi="Arial" w:cs="Arial"/>
          <w:sz w:val="20"/>
          <w:szCs w:val="20"/>
        </w:rPr>
        <w:t xml:space="preserve">, tel.: +420 731 613 602, </w:t>
      </w:r>
      <w:hyperlink r:id="rId11" w:history="1">
        <w:r>
          <w:rPr>
            <w:rStyle w:val="Hypertextovodkaz"/>
            <w:rFonts w:ascii="Arial" w:hAnsi="Arial" w:cs="Arial"/>
            <w:sz w:val="20"/>
            <w:szCs w:val="20"/>
          </w:rPr>
          <w:t>marie.cimplova@crestcom.cz</w:t>
        </w:r>
      </w:hyperlink>
    </w:p>
    <w:p w14:paraId="5DE38779" w14:textId="5B57473F" w:rsidR="00F13D09" w:rsidRPr="00A0058A" w:rsidRDefault="00680643" w:rsidP="00CC70F4">
      <w:pPr>
        <w:pBdr>
          <w:top w:val="single" w:sz="2" w:space="1" w:color="000000"/>
          <w:left w:val="single" w:sz="2" w:space="4" w:color="000000"/>
          <w:bottom w:val="single" w:sz="2" w:space="4" w:color="000000"/>
          <w:right w:val="single" w:sz="2" w:space="4" w:color="000000"/>
        </w:pBdr>
        <w:rPr>
          <w:rFonts w:ascii="Arial" w:hAnsi="Arial" w:cs="Arial"/>
          <w:sz w:val="18"/>
          <w:szCs w:val="18"/>
        </w:rPr>
      </w:pPr>
      <w:hyperlink r:id="rId12" w:history="1">
        <w:r w:rsidR="005D218A" w:rsidRPr="00A0058A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5D218A" w:rsidRPr="00A0058A">
        <w:rPr>
          <w:rFonts w:ascii="Arial" w:hAnsi="Arial" w:cs="Arial"/>
          <w:b/>
          <w:sz w:val="20"/>
          <w:szCs w:val="20"/>
        </w:rPr>
        <w:t>;</w:t>
      </w:r>
      <w:r w:rsidR="00F13D09">
        <w:rPr>
          <w:rFonts w:ascii="Arial" w:hAnsi="Arial" w:cs="Arial"/>
          <w:b/>
          <w:sz w:val="20"/>
          <w:szCs w:val="20"/>
        </w:rPr>
        <w:t xml:space="preserve"> </w:t>
      </w:r>
      <w:hyperlink r:id="rId13" w:history="1">
        <w:r w:rsidR="00F13D09" w:rsidRPr="000B6460">
          <w:rPr>
            <w:rStyle w:val="Hypertextovodkaz"/>
            <w:rFonts w:ascii="Arial" w:hAnsi="Arial" w:cs="Arial"/>
            <w:b/>
            <w:sz w:val="20"/>
            <w:szCs w:val="20"/>
          </w:rPr>
          <w:t>www.nibe.cz</w:t>
        </w:r>
      </w:hyperlink>
    </w:p>
    <w:sectPr w:rsidR="00F13D09" w:rsidRPr="00A0058A" w:rsidSect="00E119A0">
      <w:pgSz w:w="11906" w:h="16838"/>
      <w:pgMar w:top="130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8370E"/>
    <w:multiLevelType w:val="hybridMultilevel"/>
    <w:tmpl w:val="F07C4A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0F70"/>
    <w:multiLevelType w:val="hybridMultilevel"/>
    <w:tmpl w:val="5E705E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C24E5"/>
    <w:multiLevelType w:val="multilevel"/>
    <w:tmpl w:val="2A5EA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1A7821"/>
    <w:multiLevelType w:val="hybridMultilevel"/>
    <w:tmpl w:val="20DE689E"/>
    <w:lvl w:ilvl="0" w:tplc="957E6D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25D33"/>
    <w:multiLevelType w:val="hybridMultilevel"/>
    <w:tmpl w:val="6082D56E"/>
    <w:lvl w:ilvl="0" w:tplc="6B029BF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1" w:tplc="0A60539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2" w:tplc="DBAE5F60">
      <w:start w:val="1"/>
      <w:numFmt w:val="bullet"/>
      <w:lvlText w:val="•"/>
      <w:lvlJc w:val="left"/>
      <w:rPr>
        <w:rFonts w:hint="default"/>
      </w:rPr>
    </w:lvl>
    <w:lvl w:ilvl="3" w:tplc="72964372">
      <w:start w:val="1"/>
      <w:numFmt w:val="bullet"/>
      <w:lvlText w:val="•"/>
      <w:lvlJc w:val="left"/>
      <w:rPr>
        <w:rFonts w:hint="default"/>
      </w:rPr>
    </w:lvl>
    <w:lvl w:ilvl="4" w:tplc="BA46B698">
      <w:start w:val="1"/>
      <w:numFmt w:val="bullet"/>
      <w:lvlText w:val="•"/>
      <w:lvlJc w:val="left"/>
      <w:rPr>
        <w:rFonts w:hint="default"/>
      </w:rPr>
    </w:lvl>
    <w:lvl w:ilvl="5" w:tplc="6D3AA9AE">
      <w:start w:val="1"/>
      <w:numFmt w:val="bullet"/>
      <w:lvlText w:val="•"/>
      <w:lvlJc w:val="left"/>
      <w:rPr>
        <w:rFonts w:hint="default"/>
      </w:rPr>
    </w:lvl>
    <w:lvl w:ilvl="6" w:tplc="EF120D92">
      <w:start w:val="1"/>
      <w:numFmt w:val="bullet"/>
      <w:lvlText w:val="•"/>
      <w:lvlJc w:val="left"/>
      <w:rPr>
        <w:rFonts w:hint="default"/>
      </w:rPr>
    </w:lvl>
    <w:lvl w:ilvl="7" w:tplc="E2E63ECA">
      <w:start w:val="1"/>
      <w:numFmt w:val="bullet"/>
      <w:lvlText w:val="•"/>
      <w:lvlJc w:val="left"/>
      <w:rPr>
        <w:rFonts w:hint="default"/>
      </w:rPr>
    </w:lvl>
    <w:lvl w:ilvl="8" w:tplc="403E16DC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479444B2"/>
    <w:multiLevelType w:val="hybridMultilevel"/>
    <w:tmpl w:val="83002DC8"/>
    <w:lvl w:ilvl="0" w:tplc="796C94F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B06E6"/>
    <w:multiLevelType w:val="multilevel"/>
    <w:tmpl w:val="9FD8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B43DE4"/>
    <w:multiLevelType w:val="hybridMultilevel"/>
    <w:tmpl w:val="3746D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3E33A4"/>
    <w:multiLevelType w:val="hybridMultilevel"/>
    <w:tmpl w:val="B0948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0522A"/>
    <w:multiLevelType w:val="multilevel"/>
    <w:tmpl w:val="B9F2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C661C7"/>
    <w:multiLevelType w:val="multilevel"/>
    <w:tmpl w:val="B2B2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7206BB"/>
    <w:multiLevelType w:val="multilevel"/>
    <w:tmpl w:val="E7EC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6"/>
  </w:num>
  <w:num w:numId="5">
    <w:abstractNumId w:val="3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5"/>
  </w:num>
  <w:num w:numId="9">
    <w:abstractNumId w:val="4"/>
  </w:num>
  <w:num w:numId="10">
    <w:abstractNumId w:val="1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5C9"/>
    <w:rsid w:val="000001FE"/>
    <w:rsid w:val="00003A3C"/>
    <w:rsid w:val="000046FB"/>
    <w:rsid w:val="0001080F"/>
    <w:rsid w:val="00013C1A"/>
    <w:rsid w:val="00017EC9"/>
    <w:rsid w:val="00021672"/>
    <w:rsid w:val="00030966"/>
    <w:rsid w:val="000311A8"/>
    <w:rsid w:val="0003168B"/>
    <w:rsid w:val="00032E01"/>
    <w:rsid w:val="00047639"/>
    <w:rsid w:val="0005580E"/>
    <w:rsid w:val="000626A1"/>
    <w:rsid w:val="0006730F"/>
    <w:rsid w:val="00085532"/>
    <w:rsid w:val="000906A8"/>
    <w:rsid w:val="00091279"/>
    <w:rsid w:val="000914CF"/>
    <w:rsid w:val="00096648"/>
    <w:rsid w:val="000A318F"/>
    <w:rsid w:val="000A6302"/>
    <w:rsid w:val="000A7768"/>
    <w:rsid w:val="000B5F99"/>
    <w:rsid w:val="000B7227"/>
    <w:rsid w:val="000C3AEC"/>
    <w:rsid w:val="000C669D"/>
    <w:rsid w:val="000D55CA"/>
    <w:rsid w:val="000E2B65"/>
    <w:rsid w:val="000F27CA"/>
    <w:rsid w:val="000F31E7"/>
    <w:rsid w:val="000F4542"/>
    <w:rsid w:val="000F511B"/>
    <w:rsid w:val="001030F9"/>
    <w:rsid w:val="00103C0A"/>
    <w:rsid w:val="001150F7"/>
    <w:rsid w:val="00115161"/>
    <w:rsid w:val="00120D17"/>
    <w:rsid w:val="0012178D"/>
    <w:rsid w:val="001240C6"/>
    <w:rsid w:val="001338E2"/>
    <w:rsid w:val="0013614B"/>
    <w:rsid w:val="0013691E"/>
    <w:rsid w:val="00141B08"/>
    <w:rsid w:val="001453FE"/>
    <w:rsid w:val="0016148A"/>
    <w:rsid w:val="00187A30"/>
    <w:rsid w:val="001916FF"/>
    <w:rsid w:val="001928FD"/>
    <w:rsid w:val="00193116"/>
    <w:rsid w:val="001A20EA"/>
    <w:rsid w:val="001B73F0"/>
    <w:rsid w:val="001C6E70"/>
    <w:rsid w:val="001D08CB"/>
    <w:rsid w:val="001D0A95"/>
    <w:rsid w:val="001D73E0"/>
    <w:rsid w:val="001E3DE6"/>
    <w:rsid w:val="001F0899"/>
    <w:rsid w:val="001F0CA6"/>
    <w:rsid w:val="001F0CAD"/>
    <w:rsid w:val="001F2BC8"/>
    <w:rsid w:val="001F2E4C"/>
    <w:rsid w:val="001F3540"/>
    <w:rsid w:val="00204664"/>
    <w:rsid w:val="00210AA3"/>
    <w:rsid w:val="00211536"/>
    <w:rsid w:val="002133C7"/>
    <w:rsid w:val="00213CD6"/>
    <w:rsid w:val="00217D88"/>
    <w:rsid w:val="00220666"/>
    <w:rsid w:val="002304FC"/>
    <w:rsid w:val="00234924"/>
    <w:rsid w:val="002364AA"/>
    <w:rsid w:val="00240FE7"/>
    <w:rsid w:val="00245A18"/>
    <w:rsid w:val="00253FD2"/>
    <w:rsid w:val="00255164"/>
    <w:rsid w:val="0026219C"/>
    <w:rsid w:val="00265C68"/>
    <w:rsid w:val="00266F2A"/>
    <w:rsid w:val="00267119"/>
    <w:rsid w:val="0027090F"/>
    <w:rsid w:val="00272A1F"/>
    <w:rsid w:val="00273967"/>
    <w:rsid w:val="00275202"/>
    <w:rsid w:val="00276548"/>
    <w:rsid w:val="002773C2"/>
    <w:rsid w:val="00287A94"/>
    <w:rsid w:val="00287B2C"/>
    <w:rsid w:val="002909FF"/>
    <w:rsid w:val="00292B7D"/>
    <w:rsid w:val="0029329F"/>
    <w:rsid w:val="002A3F07"/>
    <w:rsid w:val="002B1E81"/>
    <w:rsid w:val="002B4080"/>
    <w:rsid w:val="002B5799"/>
    <w:rsid w:val="002C288A"/>
    <w:rsid w:val="002C798F"/>
    <w:rsid w:val="002D0665"/>
    <w:rsid w:val="002D68EC"/>
    <w:rsid w:val="002F1357"/>
    <w:rsid w:val="002F3677"/>
    <w:rsid w:val="00302603"/>
    <w:rsid w:val="003043DB"/>
    <w:rsid w:val="00307492"/>
    <w:rsid w:val="0031507F"/>
    <w:rsid w:val="0031613F"/>
    <w:rsid w:val="003165B6"/>
    <w:rsid w:val="00321235"/>
    <w:rsid w:val="00327065"/>
    <w:rsid w:val="0033187C"/>
    <w:rsid w:val="003322BC"/>
    <w:rsid w:val="003358FF"/>
    <w:rsid w:val="00335B3F"/>
    <w:rsid w:val="00340CE0"/>
    <w:rsid w:val="00343844"/>
    <w:rsid w:val="00351A92"/>
    <w:rsid w:val="0035228A"/>
    <w:rsid w:val="0035683D"/>
    <w:rsid w:val="00360DFA"/>
    <w:rsid w:val="0036253A"/>
    <w:rsid w:val="003652B9"/>
    <w:rsid w:val="0037191C"/>
    <w:rsid w:val="0037595C"/>
    <w:rsid w:val="003761A2"/>
    <w:rsid w:val="003810B2"/>
    <w:rsid w:val="003900C2"/>
    <w:rsid w:val="00390355"/>
    <w:rsid w:val="0039172C"/>
    <w:rsid w:val="003941A0"/>
    <w:rsid w:val="003A24AE"/>
    <w:rsid w:val="003B060B"/>
    <w:rsid w:val="003B17CE"/>
    <w:rsid w:val="003B6260"/>
    <w:rsid w:val="003B62DF"/>
    <w:rsid w:val="003C2DD0"/>
    <w:rsid w:val="003C4A19"/>
    <w:rsid w:val="003D38CD"/>
    <w:rsid w:val="003E5281"/>
    <w:rsid w:val="003E5914"/>
    <w:rsid w:val="003F14DA"/>
    <w:rsid w:val="003F1C34"/>
    <w:rsid w:val="00402E34"/>
    <w:rsid w:val="00403C9F"/>
    <w:rsid w:val="00404B6B"/>
    <w:rsid w:val="0041267C"/>
    <w:rsid w:val="00413E02"/>
    <w:rsid w:val="00415A6D"/>
    <w:rsid w:val="004163C2"/>
    <w:rsid w:val="0042331C"/>
    <w:rsid w:val="0042688A"/>
    <w:rsid w:val="004276AD"/>
    <w:rsid w:val="0043121F"/>
    <w:rsid w:val="00433B6B"/>
    <w:rsid w:val="0043558B"/>
    <w:rsid w:val="0044198D"/>
    <w:rsid w:val="00451BDF"/>
    <w:rsid w:val="00454DCD"/>
    <w:rsid w:val="00470084"/>
    <w:rsid w:val="00473D7E"/>
    <w:rsid w:val="004777F9"/>
    <w:rsid w:val="00477FC2"/>
    <w:rsid w:val="0048560B"/>
    <w:rsid w:val="004917E4"/>
    <w:rsid w:val="00491F5C"/>
    <w:rsid w:val="00492FB4"/>
    <w:rsid w:val="004965DB"/>
    <w:rsid w:val="004A4233"/>
    <w:rsid w:val="004A7D3C"/>
    <w:rsid w:val="004B184B"/>
    <w:rsid w:val="004B48C9"/>
    <w:rsid w:val="004B64A9"/>
    <w:rsid w:val="004B6FD8"/>
    <w:rsid w:val="004B75BE"/>
    <w:rsid w:val="004C0A0C"/>
    <w:rsid w:val="004C4285"/>
    <w:rsid w:val="004C6A83"/>
    <w:rsid w:val="004C7028"/>
    <w:rsid w:val="004D75E3"/>
    <w:rsid w:val="004E4736"/>
    <w:rsid w:val="004E7DCE"/>
    <w:rsid w:val="004F3882"/>
    <w:rsid w:val="004F67A9"/>
    <w:rsid w:val="005001A9"/>
    <w:rsid w:val="00513774"/>
    <w:rsid w:val="00522DDC"/>
    <w:rsid w:val="00523C3F"/>
    <w:rsid w:val="0052491A"/>
    <w:rsid w:val="0052769B"/>
    <w:rsid w:val="005340EC"/>
    <w:rsid w:val="00544B11"/>
    <w:rsid w:val="005474D0"/>
    <w:rsid w:val="005528B7"/>
    <w:rsid w:val="00552F71"/>
    <w:rsid w:val="00560485"/>
    <w:rsid w:val="0056531D"/>
    <w:rsid w:val="0056654D"/>
    <w:rsid w:val="00567333"/>
    <w:rsid w:val="005728A1"/>
    <w:rsid w:val="005845C9"/>
    <w:rsid w:val="0059036D"/>
    <w:rsid w:val="00590F3E"/>
    <w:rsid w:val="005945E3"/>
    <w:rsid w:val="005954A4"/>
    <w:rsid w:val="0059558D"/>
    <w:rsid w:val="005A00B4"/>
    <w:rsid w:val="005A6A87"/>
    <w:rsid w:val="005B190D"/>
    <w:rsid w:val="005B2559"/>
    <w:rsid w:val="005B3307"/>
    <w:rsid w:val="005C2775"/>
    <w:rsid w:val="005C401B"/>
    <w:rsid w:val="005C6396"/>
    <w:rsid w:val="005D0AB3"/>
    <w:rsid w:val="005D218A"/>
    <w:rsid w:val="005D3D03"/>
    <w:rsid w:val="005E0C8E"/>
    <w:rsid w:val="005E6792"/>
    <w:rsid w:val="005E784D"/>
    <w:rsid w:val="005F0936"/>
    <w:rsid w:val="005F5945"/>
    <w:rsid w:val="00602F3B"/>
    <w:rsid w:val="0060387C"/>
    <w:rsid w:val="00605F9F"/>
    <w:rsid w:val="006062FE"/>
    <w:rsid w:val="00606CDD"/>
    <w:rsid w:val="00617E91"/>
    <w:rsid w:val="00633A74"/>
    <w:rsid w:val="00635042"/>
    <w:rsid w:val="00637E4C"/>
    <w:rsid w:val="00641F74"/>
    <w:rsid w:val="00644655"/>
    <w:rsid w:val="00645E45"/>
    <w:rsid w:val="006536C1"/>
    <w:rsid w:val="006578DA"/>
    <w:rsid w:val="00671A42"/>
    <w:rsid w:val="00673EAE"/>
    <w:rsid w:val="00676430"/>
    <w:rsid w:val="00680643"/>
    <w:rsid w:val="00680DBF"/>
    <w:rsid w:val="00682475"/>
    <w:rsid w:val="00684E4D"/>
    <w:rsid w:val="00686353"/>
    <w:rsid w:val="006863D2"/>
    <w:rsid w:val="00693F1D"/>
    <w:rsid w:val="006A5E84"/>
    <w:rsid w:val="006B0AA0"/>
    <w:rsid w:val="006B0D58"/>
    <w:rsid w:val="006B1066"/>
    <w:rsid w:val="006B3506"/>
    <w:rsid w:val="006B3753"/>
    <w:rsid w:val="006C4199"/>
    <w:rsid w:val="006C4EDA"/>
    <w:rsid w:val="006C69D0"/>
    <w:rsid w:val="006C7AB7"/>
    <w:rsid w:val="006D11E0"/>
    <w:rsid w:val="006D2C89"/>
    <w:rsid w:val="006D3B85"/>
    <w:rsid w:val="006D4D9C"/>
    <w:rsid w:val="006D5C4C"/>
    <w:rsid w:val="006D7FF3"/>
    <w:rsid w:val="006E1707"/>
    <w:rsid w:val="006E7470"/>
    <w:rsid w:val="006F12D1"/>
    <w:rsid w:val="007019A1"/>
    <w:rsid w:val="0071561E"/>
    <w:rsid w:val="00717642"/>
    <w:rsid w:val="00721F0C"/>
    <w:rsid w:val="0073008B"/>
    <w:rsid w:val="00733B81"/>
    <w:rsid w:val="00741031"/>
    <w:rsid w:val="007564B0"/>
    <w:rsid w:val="00756605"/>
    <w:rsid w:val="00764AE2"/>
    <w:rsid w:val="00766EB8"/>
    <w:rsid w:val="0077334D"/>
    <w:rsid w:val="00777E0F"/>
    <w:rsid w:val="00781ED5"/>
    <w:rsid w:val="00784DCA"/>
    <w:rsid w:val="00790DAF"/>
    <w:rsid w:val="00796096"/>
    <w:rsid w:val="00796786"/>
    <w:rsid w:val="007A044B"/>
    <w:rsid w:val="007A1D7F"/>
    <w:rsid w:val="007A25C6"/>
    <w:rsid w:val="007A585C"/>
    <w:rsid w:val="007C193E"/>
    <w:rsid w:val="007C4351"/>
    <w:rsid w:val="007C733D"/>
    <w:rsid w:val="007E3941"/>
    <w:rsid w:val="00800A07"/>
    <w:rsid w:val="00800EBE"/>
    <w:rsid w:val="00803E9F"/>
    <w:rsid w:val="0080565F"/>
    <w:rsid w:val="00807BAD"/>
    <w:rsid w:val="00812E4E"/>
    <w:rsid w:val="00817A39"/>
    <w:rsid w:val="00826BAD"/>
    <w:rsid w:val="00833AC8"/>
    <w:rsid w:val="0083501B"/>
    <w:rsid w:val="0083609B"/>
    <w:rsid w:val="00837E2D"/>
    <w:rsid w:val="008409B3"/>
    <w:rsid w:val="00841FF5"/>
    <w:rsid w:val="00846431"/>
    <w:rsid w:val="00864C34"/>
    <w:rsid w:val="00866F62"/>
    <w:rsid w:val="00871900"/>
    <w:rsid w:val="008728BF"/>
    <w:rsid w:val="00874062"/>
    <w:rsid w:val="0087654B"/>
    <w:rsid w:val="008808F5"/>
    <w:rsid w:val="00895A8F"/>
    <w:rsid w:val="008B22E1"/>
    <w:rsid w:val="008B74D2"/>
    <w:rsid w:val="008B7E36"/>
    <w:rsid w:val="008C187D"/>
    <w:rsid w:val="008C6A3D"/>
    <w:rsid w:val="008D132A"/>
    <w:rsid w:val="008D40AB"/>
    <w:rsid w:val="008E1640"/>
    <w:rsid w:val="008E1821"/>
    <w:rsid w:val="008E5E25"/>
    <w:rsid w:val="008E61D1"/>
    <w:rsid w:val="00900555"/>
    <w:rsid w:val="009016D2"/>
    <w:rsid w:val="00901E86"/>
    <w:rsid w:val="00915710"/>
    <w:rsid w:val="00915C60"/>
    <w:rsid w:val="0091664D"/>
    <w:rsid w:val="00917967"/>
    <w:rsid w:val="00921624"/>
    <w:rsid w:val="009217EA"/>
    <w:rsid w:val="00921BCC"/>
    <w:rsid w:val="00921FFF"/>
    <w:rsid w:val="00924005"/>
    <w:rsid w:val="00924205"/>
    <w:rsid w:val="00937CBC"/>
    <w:rsid w:val="00942196"/>
    <w:rsid w:val="00942AE9"/>
    <w:rsid w:val="00943906"/>
    <w:rsid w:val="009462E7"/>
    <w:rsid w:val="00946CFF"/>
    <w:rsid w:val="00961889"/>
    <w:rsid w:val="009712FE"/>
    <w:rsid w:val="00974A9C"/>
    <w:rsid w:val="00974FD2"/>
    <w:rsid w:val="00975331"/>
    <w:rsid w:val="00986F14"/>
    <w:rsid w:val="009A1D72"/>
    <w:rsid w:val="009A284E"/>
    <w:rsid w:val="009B09D5"/>
    <w:rsid w:val="009B1E02"/>
    <w:rsid w:val="009B1FA8"/>
    <w:rsid w:val="009B3B13"/>
    <w:rsid w:val="009D048D"/>
    <w:rsid w:val="009D0961"/>
    <w:rsid w:val="009D3737"/>
    <w:rsid w:val="009D5409"/>
    <w:rsid w:val="009E3D01"/>
    <w:rsid w:val="009E41D9"/>
    <w:rsid w:val="009F20FA"/>
    <w:rsid w:val="009F4515"/>
    <w:rsid w:val="009F7657"/>
    <w:rsid w:val="00A0058A"/>
    <w:rsid w:val="00A03E9D"/>
    <w:rsid w:val="00A04478"/>
    <w:rsid w:val="00A07320"/>
    <w:rsid w:val="00A07C6D"/>
    <w:rsid w:val="00A110D7"/>
    <w:rsid w:val="00A12C31"/>
    <w:rsid w:val="00A13FAD"/>
    <w:rsid w:val="00A179F6"/>
    <w:rsid w:val="00A31696"/>
    <w:rsid w:val="00A42CEF"/>
    <w:rsid w:val="00A47FF8"/>
    <w:rsid w:val="00A534E2"/>
    <w:rsid w:val="00A534E3"/>
    <w:rsid w:val="00A55A59"/>
    <w:rsid w:val="00A56209"/>
    <w:rsid w:val="00A56B89"/>
    <w:rsid w:val="00A6600C"/>
    <w:rsid w:val="00A73FC9"/>
    <w:rsid w:val="00A8589A"/>
    <w:rsid w:val="00A90336"/>
    <w:rsid w:val="00A91299"/>
    <w:rsid w:val="00A91D86"/>
    <w:rsid w:val="00A93F1A"/>
    <w:rsid w:val="00A94654"/>
    <w:rsid w:val="00AA304F"/>
    <w:rsid w:val="00AA4CA8"/>
    <w:rsid w:val="00AA551E"/>
    <w:rsid w:val="00AB2EDC"/>
    <w:rsid w:val="00AB604C"/>
    <w:rsid w:val="00AC2B72"/>
    <w:rsid w:val="00AC4E10"/>
    <w:rsid w:val="00AD04E8"/>
    <w:rsid w:val="00AD7B37"/>
    <w:rsid w:val="00AE3724"/>
    <w:rsid w:val="00AE3FAB"/>
    <w:rsid w:val="00AF7CBE"/>
    <w:rsid w:val="00B036E3"/>
    <w:rsid w:val="00B1349C"/>
    <w:rsid w:val="00B2057E"/>
    <w:rsid w:val="00B21575"/>
    <w:rsid w:val="00B308F4"/>
    <w:rsid w:val="00B32A62"/>
    <w:rsid w:val="00B363D1"/>
    <w:rsid w:val="00B6104D"/>
    <w:rsid w:val="00B67A79"/>
    <w:rsid w:val="00B74803"/>
    <w:rsid w:val="00B76271"/>
    <w:rsid w:val="00B82251"/>
    <w:rsid w:val="00B94205"/>
    <w:rsid w:val="00BA29BA"/>
    <w:rsid w:val="00BB3851"/>
    <w:rsid w:val="00BB3C96"/>
    <w:rsid w:val="00BB571C"/>
    <w:rsid w:val="00BB5C11"/>
    <w:rsid w:val="00BB613D"/>
    <w:rsid w:val="00BC5965"/>
    <w:rsid w:val="00BC6987"/>
    <w:rsid w:val="00BD039B"/>
    <w:rsid w:val="00BD30EE"/>
    <w:rsid w:val="00BD5C69"/>
    <w:rsid w:val="00BE0184"/>
    <w:rsid w:val="00BE32E0"/>
    <w:rsid w:val="00BF03B6"/>
    <w:rsid w:val="00BF0888"/>
    <w:rsid w:val="00BF3074"/>
    <w:rsid w:val="00BF3B5A"/>
    <w:rsid w:val="00BF687A"/>
    <w:rsid w:val="00C04C21"/>
    <w:rsid w:val="00C0776B"/>
    <w:rsid w:val="00C23C5C"/>
    <w:rsid w:val="00C26819"/>
    <w:rsid w:val="00C3181E"/>
    <w:rsid w:val="00C34E46"/>
    <w:rsid w:val="00C4517C"/>
    <w:rsid w:val="00C60B75"/>
    <w:rsid w:val="00C6177E"/>
    <w:rsid w:val="00C65078"/>
    <w:rsid w:val="00C74606"/>
    <w:rsid w:val="00C7568A"/>
    <w:rsid w:val="00C874FE"/>
    <w:rsid w:val="00C90430"/>
    <w:rsid w:val="00C95343"/>
    <w:rsid w:val="00C95959"/>
    <w:rsid w:val="00C967AD"/>
    <w:rsid w:val="00CA5BC6"/>
    <w:rsid w:val="00CB0630"/>
    <w:rsid w:val="00CB6D62"/>
    <w:rsid w:val="00CC0030"/>
    <w:rsid w:val="00CC1B9A"/>
    <w:rsid w:val="00CC4053"/>
    <w:rsid w:val="00CC70C7"/>
    <w:rsid w:val="00CC70F4"/>
    <w:rsid w:val="00CD0C91"/>
    <w:rsid w:val="00CE0DFB"/>
    <w:rsid w:val="00CF41EA"/>
    <w:rsid w:val="00CF7900"/>
    <w:rsid w:val="00D00598"/>
    <w:rsid w:val="00D00FAA"/>
    <w:rsid w:val="00D0282C"/>
    <w:rsid w:val="00D030F8"/>
    <w:rsid w:val="00D04766"/>
    <w:rsid w:val="00D06DC1"/>
    <w:rsid w:val="00D076AC"/>
    <w:rsid w:val="00D12473"/>
    <w:rsid w:val="00D1683C"/>
    <w:rsid w:val="00D20D2B"/>
    <w:rsid w:val="00D21777"/>
    <w:rsid w:val="00D23F03"/>
    <w:rsid w:val="00D26FCF"/>
    <w:rsid w:val="00D304B4"/>
    <w:rsid w:val="00D3604B"/>
    <w:rsid w:val="00D362D2"/>
    <w:rsid w:val="00D40C35"/>
    <w:rsid w:val="00D41590"/>
    <w:rsid w:val="00D53ECB"/>
    <w:rsid w:val="00D548EB"/>
    <w:rsid w:val="00D5605E"/>
    <w:rsid w:val="00D64318"/>
    <w:rsid w:val="00D70886"/>
    <w:rsid w:val="00D728F9"/>
    <w:rsid w:val="00D73BD7"/>
    <w:rsid w:val="00D80469"/>
    <w:rsid w:val="00D87886"/>
    <w:rsid w:val="00D90DE8"/>
    <w:rsid w:val="00D9211A"/>
    <w:rsid w:val="00D956F6"/>
    <w:rsid w:val="00DA0532"/>
    <w:rsid w:val="00DA0946"/>
    <w:rsid w:val="00DA34FD"/>
    <w:rsid w:val="00DA4987"/>
    <w:rsid w:val="00DA699A"/>
    <w:rsid w:val="00DB0B3C"/>
    <w:rsid w:val="00DB2AC8"/>
    <w:rsid w:val="00DB642B"/>
    <w:rsid w:val="00DC1034"/>
    <w:rsid w:val="00DC47DF"/>
    <w:rsid w:val="00DC7B3A"/>
    <w:rsid w:val="00DD5FAE"/>
    <w:rsid w:val="00DD7545"/>
    <w:rsid w:val="00DE2C50"/>
    <w:rsid w:val="00DE2F81"/>
    <w:rsid w:val="00DE69B9"/>
    <w:rsid w:val="00DE7B71"/>
    <w:rsid w:val="00DF6B6F"/>
    <w:rsid w:val="00DF7597"/>
    <w:rsid w:val="00E04A73"/>
    <w:rsid w:val="00E108D6"/>
    <w:rsid w:val="00E119A0"/>
    <w:rsid w:val="00E13259"/>
    <w:rsid w:val="00E22572"/>
    <w:rsid w:val="00E2761E"/>
    <w:rsid w:val="00E327AB"/>
    <w:rsid w:val="00E40830"/>
    <w:rsid w:val="00E410D3"/>
    <w:rsid w:val="00E50FA5"/>
    <w:rsid w:val="00E60054"/>
    <w:rsid w:val="00E6335A"/>
    <w:rsid w:val="00E75DDE"/>
    <w:rsid w:val="00E76FDD"/>
    <w:rsid w:val="00E80BE0"/>
    <w:rsid w:val="00E84072"/>
    <w:rsid w:val="00E874F7"/>
    <w:rsid w:val="00E90573"/>
    <w:rsid w:val="00E936E8"/>
    <w:rsid w:val="00EA1720"/>
    <w:rsid w:val="00EA4D8B"/>
    <w:rsid w:val="00EA4DE0"/>
    <w:rsid w:val="00EA5086"/>
    <w:rsid w:val="00EA52B4"/>
    <w:rsid w:val="00EA6FE7"/>
    <w:rsid w:val="00EB16D8"/>
    <w:rsid w:val="00EB52F9"/>
    <w:rsid w:val="00EB6707"/>
    <w:rsid w:val="00EC4182"/>
    <w:rsid w:val="00EC7483"/>
    <w:rsid w:val="00ED21A4"/>
    <w:rsid w:val="00ED2F7E"/>
    <w:rsid w:val="00ED60EB"/>
    <w:rsid w:val="00EE6F76"/>
    <w:rsid w:val="00F10AE4"/>
    <w:rsid w:val="00F13D09"/>
    <w:rsid w:val="00F15812"/>
    <w:rsid w:val="00F17306"/>
    <w:rsid w:val="00F203D3"/>
    <w:rsid w:val="00F2271F"/>
    <w:rsid w:val="00F233B8"/>
    <w:rsid w:val="00F249EE"/>
    <w:rsid w:val="00F25BE7"/>
    <w:rsid w:val="00F269B3"/>
    <w:rsid w:val="00F324B4"/>
    <w:rsid w:val="00F32923"/>
    <w:rsid w:val="00F32A8A"/>
    <w:rsid w:val="00F332B3"/>
    <w:rsid w:val="00F336B2"/>
    <w:rsid w:val="00F34EF5"/>
    <w:rsid w:val="00F35D1B"/>
    <w:rsid w:val="00F378A1"/>
    <w:rsid w:val="00F40EFB"/>
    <w:rsid w:val="00F4419A"/>
    <w:rsid w:val="00F50315"/>
    <w:rsid w:val="00F513A9"/>
    <w:rsid w:val="00F55896"/>
    <w:rsid w:val="00F614EE"/>
    <w:rsid w:val="00F74614"/>
    <w:rsid w:val="00F9259D"/>
    <w:rsid w:val="00F92CC9"/>
    <w:rsid w:val="00F931E2"/>
    <w:rsid w:val="00F93278"/>
    <w:rsid w:val="00FC3B0F"/>
    <w:rsid w:val="00FC689C"/>
    <w:rsid w:val="00FC6A6D"/>
    <w:rsid w:val="00FC7ADA"/>
    <w:rsid w:val="00FD0963"/>
    <w:rsid w:val="00FD1427"/>
    <w:rsid w:val="00FD1CB2"/>
    <w:rsid w:val="00FE2FD9"/>
    <w:rsid w:val="00FE332E"/>
    <w:rsid w:val="00FE46CE"/>
    <w:rsid w:val="00FF1573"/>
    <w:rsid w:val="00FF397D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68F243"/>
  <w15:docId w15:val="{F86E86B3-A530-4AFF-845E-7F22EBC0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C874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C874F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D38C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D21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096648"/>
    <w:pPr>
      <w:spacing w:before="100" w:beforeAutospacing="1" w:after="100" w:afterAutospacing="1"/>
    </w:pPr>
  </w:style>
  <w:style w:type="character" w:styleId="Hypertextovodkaz">
    <w:name w:val="Hyperlink"/>
    <w:rsid w:val="00096648"/>
    <w:rPr>
      <w:color w:val="0000FF"/>
      <w:u w:val="single"/>
    </w:rPr>
  </w:style>
  <w:style w:type="paragraph" w:styleId="Textbubliny">
    <w:name w:val="Balloon Text"/>
    <w:basedOn w:val="Normln"/>
    <w:semiHidden/>
    <w:rsid w:val="000D55CA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0A7768"/>
    <w:rPr>
      <w:sz w:val="16"/>
      <w:szCs w:val="16"/>
    </w:rPr>
  </w:style>
  <w:style w:type="paragraph" w:styleId="Textkomente">
    <w:name w:val="annotation text"/>
    <w:basedOn w:val="Normln"/>
    <w:semiHidden/>
    <w:rsid w:val="000A776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A7768"/>
    <w:rPr>
      <w:b/>
      <w:bCs/>
    </w:rPr>
  </w:style>
  <w:style w:type="character" w:styleId="Zdraznn">
    <w:name w:val="Emphasis"/>
    <w:uiPriority w:val="20"/>
    <w:qFormat/>
    <w:rsid w:val="00335B3F"/>
    <w:rPr>
      <w:i/>
      <w:iCs/>
    </w:rPr>
  </w:style>
  <w:style w:type="character" w:styleId="Siln">
    <w:name w:val="Strong"/>
    <w:uiPriority w:val="22"/>
    <w:qFormat/>
    <w:rsid w:val="00321235"/>
    <w:rPr>
      <w:b/>
      <w:bCs/>
    </w:rPr>
  </w:style>
  <w:style w:type="character" w:customStyle="1" w:styleId="apple-converted-space">
    <w:name w:val="apple-converted-space"/>
    <w:rsid w:val="00C874FE"/>
  </w:style>
  <w:style w:type="character" w:customStyle="1" w:styleId="Nadpis1Char">
    <w:name w:val="Nadpis 1 Char"/>
    <w:link w:val="Nadpis1"/>
    <w:uiPriority w:val="9"/>
    <w:rsid w:val="00C874FE"/>
    <w:rPr>
      <w:b/>
      <w:bCs/>
      <w:kern w:val="36"/>
      <w:sz w:val="48"/>
      <w:szCs w:val="48"/>
    </w:rPr>
  </w:style>
  <w:style w:type="character" w:customStyle="1" w:styleId="Nadpis2Char">
    <w:name w:val="Nadpis 2 Char"/>
    <w:link w:val="Nadpis2"/>
    <w:uiPriority w:val="9"/>
    <w:rsid w:val="00C874FE"/>
    <w:rPr>
      <w:b/>
      <w:bCs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5F5945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Standardnpsmoodstavce1">
    <w:name w:val="Standardní písmo odstavce1"/>
    <w:rsid w:val="00D956F6"/>
  </w:style>
  <w:style w:type="paragraph" w:customStyle="1" w:styleId="Zkladntext21">
    <w:name w:val="Základní text 21"/>
    <w:basedOn w:val="Normln"/>
    <w:rsid w:val="00D956F6"/>
    <w:pPr>
      <w:suppressAutoHyphens/>
    </w:pPr>
    <w:rPr>
      <w:rFonts w:ascii="Verdana" w:hAnsi="Verdana" w:cs="Verdana"/>
      <w:b/>
      <w:sz w:val="32"/>
      <w:lang w:eastAsia="zh-CN"/>
    </w:rPr>
  </w:style>
  <w:style w:type="character" w:styleId="Sledovanodkaz">
    <w:name w:val="FollowedHyperlink"/>
    <w:rsid w:val="002D68EC"/>
    <w:rPr>
      <w:color w:val="954F72"/>
      <w:u w:val="single"/>
    </w:rPr>
  </w:style>
  <w:style w:type="character" w:customStyle="1" w:styleId="Nadpis4Char">
    <w:name w:val="Nadpis 4 Char"/>
    <w:link w:val="Nadpis4"/>
    <w:semiHidden/>
    <w:rsid w:val="005D218A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3Char">
    <w:name w:val="Nadpis 3 Char"/>
    <w:link w:val="Nadpis3"/>
    <w:semiHidden/>
    <w:rsid w:val="003D38CD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Revize">
    <w:name w:val="Revision"/>
    <w:hidden/>
    <w:uiPriority w:val="99"/>
    <w:semiHidden/>
    <w:rsid w:val="00CC1B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20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be.cz/cs/tepelna-cerpadla" TargetMode="External"/><Relationship Id="rId13" Type="http://schemas.openxmlformats.org/officeDocument/2006/relationships/hyperlink" Target="http://www.nibe.cz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crestco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lenka.vybulkova@crestcom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cela.kukanova@crestco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FCE67-DA36-45BB-A634-49A76FDCA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1317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Crest Communications</Company>
  <LinksUpToDate>false</LinksUpToDate>
  <CharactersWithSpaces>9238</CharactersWithSpaces>
  <SharedDoc>false</SharedDoc>
  <HLinks>
    <vt:vector size="42" baseType="variant">
      <vt:variant>
        <vt:i4>7536703</vt:i4>
      </vt:variant>
      <vt:variant>
        <vt:i4>15</vt:i4>
      </vt:variant>
      <vt:variant>
        <vt:i4>0</vt:i4>
      </vt:variant>
      <vt:variant>
        <vt:i4>5</vt:i4>
      </vt:variant>
      <vt:variant>
        <vt:lpwstr>http://www.nibe.cz/</vt:lpwstr>
      </vt:variant>
      <vt:variant>
        <vt:lpwstr/>
      </vt:variant>
      <vt:variant>
        <vt:i4>6750334</vt:i4>
      </vt:variant>
      <vt:variant>
        <vt:i4>12</vt:i4>
      </vt:variant>
      <vt:variant>
        <vt:i4>0</vt:i4>
      </vt:variant>
      <vt:variant>
        <vt:i4>5</vt:i4>
      </vt:variant>
      <vt:variant>
        <vt:lpwstr>http://www.dzd.cz/</vt:lpwstr>
      </vt:variant>
      <vt:variant>
        <vt:lpwstr/>
      </vt:variant>
      <vt:variant>
        <vt:i4>6422588</vt:i4>
      </vt:variant>
      <vt:variant>
        <vt:i4>9</vt:i4>
      </vt:variant>
      <vt:variant>
        <vt:i4>0</vt:i4>
      </vt:variant>
      <vt:variant>
        <vt:i4>5</vt:i4>
      </vt:variant>
      <vt:variant>
        <vt:lpwstr>http://www.crestcom.cz/</vt:lpwstr>
      </vt:variant>
      <vt:variant>
        <vt:lpwstr/>
      </vt:variant>
      <vt:variant>
        <vt:i4>4063319</vt:i4>
      </vt:variant>
      <vt:variant>
        <vt:i4>6</vt:i4>
      </vt:variant>
      <vt:variant>
        <vt:i4>0</vt:i4>
      </vt:variant>
      <vt:variant>
        <vt:i4>5</vt:i4>
      </vt:variant>
      <vt:variant>
        <vt:lpwstr>mailto:lenka.vybulkova@crestcom.cz</vt:lpwstr>
      </vt:variant>
      <vt:variant>
        <vt:lpwstr/>
      </vt:variant>
      <vt:variant>
        <vt:i4>5046307</vt:i4>
      </vt:variant>
      <vt:variant>
        <vt:i4>3</vt:i4>
      </vt:variant>
      <vt:variant>
        <vt:i4>0</vt:i4>
      </vt:variant>
      <vt:variant>
        <vt:i4>5</vt:i4>
      </vt:variant>
      <vt:variant>
        <vt:lpwstr>mailto:marcela.kukanova@crestcom.cz</vt:lpwstr>
      </vt:variant>
      <vt:variant>
        <vt:lpwstr/>
      </vt:variant>
      <vt:variant>
        <vt:i4>7078006</vt:i4>
      </vt:variant>
      <vt:variant>
        <vt:i4>0</vt:i4>
      </vt:variant>
      <vt:variant>
        <vt:i4>0</vt:i4>
      </vt:variant>
      <vt:variant>
        <vt:i4>5</vt:i4>
      </vt:variant>
      <vt:variant>
        <vt:lpwstr>http://www.nibe.cz/cs/tepelna-cerpadla</vt:lpwstr>
      </vt:variant>
      <vt:variant>
        <vt:lpwstr/>
      </vt:variant>
      <vt:variant>
        <vt:i4>1835034</vt:i4>
      </vt:variant>
      <vt:variant>
        <vt:i4>0</vt:i4>
      </vt:variant>
      <vt:variant>
        <vt:i4>0</vt:i4>
      </vt:variant>
      <vt:variant>
        <vt:i4>5</vt:i4>
      </vt:variant>
      <vt:variant>
        <vt:lpwstr>http://www.cerpadla-ivt.cz/cz/cena-tepelnych-cerpadel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karolina.blinkova</dc:creator>
  <cp:lastModifiedBy>Marcela Kukaňová</cp:lastModifiedBy>
  <cp:revision>4</cp:revision>
  <cp:lastPrinted>2015-11-20T12:47:00Z</cp:lastPrinted>
  <dcterms:created xsi:type="dcterms:W3CDTF">2015-11-23T12:21:00Z</dcterms:created>
  <dcterms:modified xsi:type="dcterms:W3CDTF">2015-11-23T12:25:00Z</dcterms:modified>
</cp:coreProperties>
</file>